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E" w:rsidRPr="00A62F70" w:rsidRDefault="00142783" w:rsidP="00A62F70">
      <w:pPr>
        <w:pStyle w:val="Heading1"/>
        <w:shd w:val="clear" w:color="auto" w:fill="FFFFFF"/>
        <w:spacing w:before="0" w:after="0"/>
        <w:ind w:firstLine="562"/>
        <w:jc w:val="center"/>
        <w:rPr>
          <w:rFonts w:ascii="Times New Roman" w:hAnsi="Times New Roman"/>
          <w:sz w:val="27"/>
          <w:szCs w:val="27"/>
          <w:lang w:val="pt-BR"/>
        </w:rPr>
      </w:pPr>
      <w:r w:rsidRPr="00A62F70">
        <w:rPr>
          <w:rFonts w:ascii="Times New Roman" w:hAnsi="Times New Roman"/>
          <w:sz w:val="27"/>
          <w:szCs w:val="27"/>
          <w:lang w:val="pt-BR"/>
        </w:rPr>
        <w:t>QUY TRÌNH</w:t>
      </w:r>
    </w:p>
    <w:p w:rsidR="00142783" w:rsidRPr="00A62F70" w:rsidRDefault="00142783" w:rsidP="00A62F70">
      <w:pPr>
        <w:pStyle w:val="Heading1"/>
        <w:shd w:val="clear" w:color="auto" w:fill="FFFFFF"/>
        <w:spacing w:before="0" w:after="0"/>
        <w:ind w:firstLine="562"/>
        <w:jc w:val="center"/>
        <w:rPr>
          <w:rFonts w:ascii="Times New Roman" w:hAnsi="Times New Roman"/>
          <w:sz w:val="27"/>
          <w:szCs w:val="27"/>
          <w:lang w:val="pt-BR"/>
        </w:rPr>
      </w:pPr>
      <w:r w:rsidRPr="00A62F70">
        <w:rPr>
          <w:rFonts w:ascii="Times New Roman" w:hAnsi="Times New Roman"/>
          <w:sz w:val="27"/>
          <w:szCs w:val="27"/>
          <w:lang w:val="pt-BR"/>
        </w:rPr>
        <w:t>K</w:t>
      </w:r>
      <w:r w:rsidR="00760AAE" w:rsidRPr="00A62F70">
        <w:rPr>
          <w:rFonts w:ascii="Times New Roman" w:hAnsi="Times New Roman"/>
          <w:sz w:val="27"/>
          <w:szCs w:val="27"/>
          <w:lang w:val="pt-BR"/>
        </w:rPr>
        <w:t>ỹ thuật trồng, chăm sóc cây</w:t>
      </w:r>
      <w:r w:rsidR="00F81C1E" w:rsidRPr="00A62F70">
        <w:rPr>
          <w:rFonts w:ascii="Times New Roman" w:hAnsi="Times New Roman"/>
          <w:sz w:val="27"/>
          <w:szCs w:val="27"/>
          <w:lang w:val="pt-BR"/>
        </w:rPr>
        <w:t xml:space="preserve"> </w:t>
      </w:r>
      <w:r w:rsidR="00F81C1E" w:rsidRPr="00A62F70">
        <w:rPr>
          <w:rFonts w:ascii="Times New Roman" w:hAnsi="Times New Roman"/>
          <w:sz w:val="27"/>
          <w:szCs w:val="27"/>
          <w:lang w:val="vi-VN"/>
        </w:rPr>
        <w:t>măng cụt</w:t>
      </w:r>
      <w:r w:rsidR="00760AAE" w:rsidRPr="00A62F70">
        <w:rPr>
          <w:rFonts w:ascii="Times New Roman" w:hAnsi="Times New Roman"/>
          <w:sz w:val="27"/>
          <w:szCs w:val="27"/>
          <w:lang w:val="pt-BR"/>
        </w:rPr>
        <w:t xml:space="preserve"> trên địa bàn tỉnh Lâm Đồng</w:t>
      </w:r>
    </w:p>
    <w:p w:rsidR="00022CDF" w:rsidRPr="00A62F70" w:rsidRDefault="00142783" w:rsidP="00A62F70">
      <w:pPr>
        <w:spacing w:after="0" w:line="240" w:lineRule="auto"/>
        <w:ind w:firstLine="561"/>
        <w:jc w:val="center"/>
        <w:rPr>
          <w:rFonts w:ascii="Times New Roman" w:eastAsia="Times New Roman" w:hAnsi="Times New Roman" w:cs="Times New Roman"/>
          <w:i/>
          <w:sz w:val="27"/>
          <w:szCs w:val="27"/>
        </w:rPr>
      </w:pPr>
      <w:r w:rsidRPr="00A62F70">
        <w:rPr>
          <w:rFonts w:ascii="Times New Roman" w:eastAsia="Times New Roman" w:hAnsi="Times New Roman" w:cs="Times New Roman"/>
          <w:i/>
          <w:sz w:val="27"/>
          <w:szCs w:val="27"/>
        </w:rPr>
        <w:t>(</w:t>
      </w:r>
      <w:r w:rsidR="008C2C33" w:rsidRPr="00A62F70">
        <w:rPr>
          <w:rFonts w:ascii="Times New Roman" w:eastAsia="Times New Roman" w:hAnsi="Times New Roman" w:cs="Times New Roman"/>
          <w:i/>
          <w:sz w:val="27"/>
          <w:szCs w:val="27"/>
        </w:rPr>
        <w:t xml:space="preserve">Ban hành </w:t>
      </w:r>
      <w:r w:rsidRPr="00A62F70">
        <w:rPr>
          <w:rFonts w:ascii="Times New Roman" w:eastAsia="Times New Roman" w:hAnsi="Times New Roman" w:cs="Times New Roman"/>
          <w:i/>
          <w:sz w:val="27"/>
          <w:szCs w:val="27"/>
        </w:rPr>
        <w:t xml:space="preserve">kèm </w:t>
      </w:r>
      <w:r w:rsidR="008C2C33" w:rsidRPr="00A62F70">
        <w:rPr>
          <w:rFonts w:ascii="Times New Roman" w:eastAsia="Times New Roman" w:hAnsi="Times New Roman" w:cs="Times New Roman"/>
          <w:i/>
          <w:sz w:val="27"/>
          <w:szCs w:val="27"/>
        </w:rPr>
        <w:t>Q</w:t>
      </w:r>
      <w:r w:rsidRPr="00A62F70">
        <w:rPr>
          <w:rFonts w:ascii="Times New Roman" w:eastAsia="Times New Roman" w:hAnsi="Times New Roman" w:cs="Times New Roman"/>
          <w:i/>
          <w:sz w:val="27"/>
          <w:szCs w:val="27"/>
        </w:rPr>
        <w:t xml:space="preserve">uyết định số </w:t>
      </w:r>
      <w:r w:rsidR="001C4D8F" w:rsidRPr="00A62F70">
        <w:rPr>
          <w:rFonts w:ascii="Times New Roman" w:eastAsia="Times New Roman" w:hAnsi="Times New Roman" w:cs="Times New Roman"/>
          <w:i/>
          <w:sz w:val="27"/>
          <w:szCs w:val="27"/>
        </w:rPr>
        <w:t xml:space="preserve">  </w:t>
      </w:r>
      <w:r w:rsidR="00122613" w:rsidRPr="00A62F70">
        <w:rPr>
          <w:rFonts w:ascii="Times New Roman" w:eastAsia="Times New Roman" w:hAnsi="Times New Roman" w:cs="Times New Roman"/>
          <w:i/>
          <w:sz w:val="27"/>
          <w:szCs w:val="27"/>
        </w:rPr>
        <w:t xml:space="preserve">   </w:t>
      </w:r>
      <w:r w:rsidR="001C4D8F" w:rsidRPr="00A62F70">
        <w:rPr>
          <w:rFonts w:ascii="Times New Roman" w:eastAsia="Times New Roman" w:hAnsi="Times New Roman" w:cs="Times New Roman"/>
          <w:i/>
          <w:sz w:val="27"/>
          <w:szCs w:val="27"/>
        </w:rPr>
        <w:t xml:space="preserve">  </w:t>
      </w:r>
      <w:r w:rsidR="00760AAE" w:rsidRPr="00A62F70">
        <w:rPr>
          <w:rFonts w:ascii="Times New Roman" w:eastAsia="Times New Roman" w:hAnsi="Times New Roman" w:cs="Times New Roman"/>
          <w:i/>
          <w:sz w:val="27"/>
          <w:szCs w:val="27"/>
        </w:rPr>
        <w:t>/</w:t>
      </w:r>
      <w:r w:rsidRPr="00A62F70">
        <w:rPr>
          <w:rFonts w:ascii="Times New Roman" w:eastAsia="Times New Roman" w:hAnsi="Times New Roman" w:cs="Times New Roman"/>
          <w:i/>
          <w:sz w:val="27"/>
          <w:szCs w:val="27"/>
        </w:rPr>
        <w:t>QĐ-</w:t>
      </w:r>
      <w:r w:rsidR="00760AAE" w:rsidRPr="00A62F70">
        <w:rPr>
          <w:rFonts w:ascii="Times New Roman" w:eastAsia="Times New Roman" w:hAnsi="Times New Roman" w:cs="Times New Roman"/>
          <w:i/>
          <w:sz w:val="27"/>
          <w:szCs w:val="27"/>
        </w:rPr>
        <w:t>UBND</w:t>
      </w:r>
      <w:r w:rsidR="00022CDF" w:rsidRPr="00A62F70">
        <w:rPr>
          <w:rFonts w:ascii="Times New Roman" w:eastAsia="Times New Roman" w:hAnsi="Times New Roman" w:cs="Times New Roman"/>
          <w:i/>
          <w:sz w:val="27"/>
          <w:szCs w:val="27"/>
        </w:rPr>
        <w:t>, ngày</w:t>
      </w:r>
      <w:r w:rsidR="001C4D8F" w:rsidRPr="00A62F70">
        <w:rPr>
          <w:rFonts w:ascii="Times New Roman" w:eastAsia="Times New Roman" w:hAnsi="Times New Roman" w:cs="Times New Roman"/>
          <w:i/>
          <w:sz w:val="27"/>
          <w:szCs w:val="27"/>
        </w:rPr>
        <w:t xml:space="preserve">     </w:t>
      </w:r>
      <w:r w:rsidRPr="00A62F70">
        <w:rPr>
          <w:rFonts w:ascii="Times New Roman" w:eastAsia="Times New Roman" w:hAnsi="Times New Roman" w:cs="Times New Roman"/>
          <w:i/>
          <w:sz w:val="27"/>
          <w:szCs w:val="27"/>
        </w:rPr>
        <w:t>/</w:t>
      </w:r>
      <w:r w:rsidR="001C4D8F" w:rsidRPr="00A62F70">
        <w:rPr>
          <w:rFonts w:ascii="Times New Roman" w:eastAsia="Times New Roman" w:hAnsi="Times New Roman" w:cs="Times New Roman"/>
          <w:i/>
          <w:sz w:val="27"/>
          <w:szCs w:val="27"/>
        </w:rPr>
        <w:t xml:space="preserve">      </w:t>
      </w:r>
      <w:r w:rsidRPr="00A62F70">
        <w:rPr>
          <w:rFonts w:ascii="Times New Roman" w:eastAsia="Times New Roman" w:hAnsi="Times New Roman" w:cs="Times New Roman"/>
          <w:i/>
          <w:sz w:val="27"/>
          <w:szCs w:val="27"/>
        </w:rPr>
        <w:t>/202</w:t>
      </w:r>
      <w:r w:rsidR="00785D0B" w:rsidRPr="00A62F70">
        <w:rPr>
          <w:rFonts w:ascii="Times New Roman" w:eastAsia="Times New Roman" w:hAnsi="Times New Roman" w:cs="Times New Roman"/>
          <w:i/>
          <w:sz w:val="27"/>
          <w:szCs w:val="27"/>
        </w:rPr>
        <w:t>5</w:t>
      </w:r>
      <w:r w:rsidR="008C2C33" w:rsidRPr="00A62F70">
        <w:rPr>
          <w:rFonts w:ascii="Times New Roman" w:eastAsia="Times New Roman" w:hAnsi="Times New Roman" w:cs="Times New Roman"/>
          <w:i/>
          <w:sz w:val="27"/>
          <w:szCs w:val="27"/>
        </w:rPr>
        <w:t xml:space="preserve"> của </w:t>
      </w:r>
    </w:p>
    <w:p w:rsidR="008C2C33" w:rsidRPr="00A62F70" w:rsidRDefault="00760AAE" w:rsidP="00A62F70">
      <w:pPr>
        <w:spacing w:after="0" w:line="240" w:lineRule="auto"/>
        <w:ind w:firstLine="561"/>
        <w:jc w:val="center"/>
        <w:rPr>
          <w:rFonts w:ascii="Times New Roman" w:eastAsia="Times New Roman" w:hAnsi="Times New Roman" w:cs="Times New Roman"/>
          <w:i/>
          <w:sz w:val="27"/>
          <w:szCs w:val="27"/>
        </w:rPr>
      </w:pPr>
      <w:r w:rsidRPr="00A62F70">
        <w:rPr>
          <w:rFonts w:ascii="Times New Roman" w:eastAsia="Times New Roman" w:hAnsi="Times New Roman" w:cs="Times New Roman"/>
          <w:i/>
          <w:sz w:val="27"/>
          <w:szCs w:val="27"/>
        </w:rPr>
        <w:t>UBND tỉnh Lâm Đồng</w:t>
      </w:r>
      <w:r w:rsidR="008C2C33" w:rsidRPr="00A62F70">
        <w:rPr>
          <w:rFonts w:ascii="Times New Roman" w:eastAsia="Times New Roman" w:hAnsi="Times New Roman" w:cs="Times New Roman"/>
          <w:i/>
          <w:sz w:val="27"/>
          <w:szCs w:val="27"/>
        </w:rPr>
        <w:t>)</w:t>
      </w:r>
    </w:p>
    <w:p w:rsidR="00142783" w:rsidRPr="00A62F70" w:rsidRDefault="00142783" w:rsidP="00A62F70">
      <w:pPr>
        <w:spacing w:before="120" w:after="0" w:line="240" w:lineRule="auto"/>
        <w:ind w:firstLine="567"/>
        <w:jc w:val="center"/>
        <w:rPr>
          <w:rFonts w:ascii="Times New Roman" w:hAnsi="Times New Roman" w:cs="Times New Roman"/>
          <w:sz w:val="27"/>
          <w:szCs w:val="27"/>
          <w:shd w:val="clear" w:color="auto" w:fill="FAF8F8"/>
        </w:rPr>
      </w:pPr>
    </w:p>
    <w:p w:rsidR="00760AAE" w:rsidRPr="00A62F70" w:rsidRDefault="00760AAE" w:rsidP="00A62F70">
      <w:pPr>
        <w:spacing w:before="120" w:after="0" w:line="240" w:lineRule="auto"/>
        <w:ind w:firstLine="567"/>
        <w:jc w:val="both"/>
        <w:rPr>
          <w:rStyle w:val="Strong"/>
          <w:rFonts w:ascii="Times New Roman" w:hAnsi="Times New Roman" w:cs="Times New Roman"/>
          <w:sz w:val="27"/>
          <w:szCs w:val="27"/>
        </w:rPr>
      </w:pPr>
      <w:r w:rsidRPr="00A62F70">
        <w:rPr>
          <w:rStyle w:val="Strong"/>
          <w:rFonts w:ascii="Times New Roman" w:hAnsi="Times New Roman" w:cs="Times New Roman"/>
          <w:sz w:val="27"/>
          <w:szCs w:val="27"/>
        </w:rPr>
        <w:t>I. Mục tiêu kinh tế kỹ thuật</w:t>
      </w:r>
    </w:p>
    <w:p w:rsidR="00421B75" w:rsidRPr="00A62F70" w:rsidRDefault="00760AAE" w:rsidP="00A62F70">
      <w:pPr>
        <w:spacing w:before="120" w:after="0" w:line="240" w:lineRule="auto"/>
        <w:ind w:firstLine="567"/>
        <w:jc w:val="both"/>
        <w:rPr>
          <w:rStyle w:val="Strong"/>
          <w:rFonts w:ascii="Times New Roman" w:hAnsi="Times New Roman" w:cs="Times New Roman"/>
          <w:b w:val="0"/>
          <w:sz w:val="27"/>
          <w:szCs w:val="27"/>
        </w:rPr>
      </w:pPr>
      <w:r w:rsidRPr="00A62F70">
        <w:rPr>
          <w:rStyle w:val="Strong"/>
          <w:rFonts w:ascii="Times New Roman" w:hAnsi="Times New Roman" w:cs="Times New Roman"/>
          <w:sz w:val="27"/>
          <w:szCs w:val="27"/>
        </w:rPr>
        <w:t>1. Thời gian kiến thiết cơ bản</w:t>
      </w:r>
      <w:r w:rsidR="000E65EC" w:rsidRPr="00A62F70">
        <w:rPr>
          <w:rStyle w:val="Strong"/>
          <w:rFonts w:ascii="Times New Roman" w:hAnsi="Times New Roman" w:cs="Times New Roman"/>
          <w:sz w:val="27"/>
          <w:szCs w:val="27"/>
        </w:rPr>
        <w:t xml:space="preserve"> (KTCB)</w:t>
      </w:r>
      <w:r w:rsidR="00B91193" w:rsidRPr="00A62F70">
        <w:rPr>
          <w:rStyle w:val="Strong"/>
          <w:rFonts w:ascii="Times New Roman" w:hAnsi="Times New Roman" w:cs="Times New Roman"/>
          <w:sz w:val="27"/>
          <w:szCs w:val="27"/>
        </w:rPr>
        <w:t xml:space="preserve">: </w:t>
      </w:r>
      <w:r w:rsidR="00712A66" w:rsidRPr="00A62F70">
        <w:rPr>
          <w:rStyle w:val="Strong"/>
          <w:rFonts w:ascii="Times New Roman" w:hAnsi="Times New Roman" w:cs="Times New Roman"/>
          <w:b w:val="0"/>
          <w:sz w:val="27"/>
          <w:szCs w:val="27"/>
        </w:rPr>
        <w:t>7</w:t>
      </w:r>
      <w:r w:rsidR="00421B75" w:rsidRPr="00A62F70">
        <w:rPr>
          <w:rStyle w:val="Strong"/>
          <w:rFonts w:ascii="Times New Roman" w:hAnsi="Times New Roman" w:cs="Times New Roman"/>
          <w:b w:val="0"/>
          <w:sz w:val="27"/>
          <w:szCs w:val="27"/>
        </w:rPr>
        <w:t xml:space="preserve"> năm</w:t>
      </w:r>
      <w:r w:rsidR="004B3A4C" w:rsidRPr="00A62F70">
        <w:rPr>
          <w:rStyle w:val="Strong"/>
          <w:rFonts w:ascii="Times New Roman" w:hAnsi="Times New Roman" w:cs="Times New Roman"/>
          <w:b w:val="0"/>
          <w:sz w:val="27"/>
          <w:szCs w:val="27"/>
        </w:rPr>
        <w:t xml:space="preserve"> (01 năm trồng mới + 06 năm chăm sóc)</w:t>
      </w:r>
      <w:r w:rsidR="00421B75" w:rsidRPr="00A62F70">
        <w:rPr>
          <w:rStyle w:val="Strong"/>
          <w:rFonts w:ascii="Times New Roman" w:hAnsi="Times New Roman" w:cs="Times New Roman"/>
          <w:b w:val="0"/>
          <w:sz w:val="27"/>
          <w:szCs w:val="27"/>
        </w:rPr>
        <w:t>.</w:t>
      </w:r>
    </w:p>
    <w:p w:rsidR="00D40ACA" w:rsidRPr="00A62F70" w:rsidRDefault="00D40ACA" w:rsidP="00A62F70">
      <w:pPr>
        <w:spacing w:before="120" w:after="0" w:line="240" w:lineRule="auto"/>
        <w:ind w:firstLine="567"/>
        <w:jc w:val="both"/>
        <w:rPr>
          <w:rStyle w:val="Strong"/>
          <w:rFonts w:ascii="Times New Roman" w:hAnsi="Times New Roman" w:cs="Times New Roman"/>
          <w:b w:val="0"/>
          <w:sz w:val="27"/>
          <w:szCs w:val="27"/>
        </w:rPr>
      </w:pPr>
      <w:r w:rsidRPr="00A62F70">
        <w:rPr>
          <w:rStyle w:val="Strong"/>
          <w:rFonts w:ascii="Times New Roman" w:hAnsi="Times New Roman" w:cs="Times New Roman"/>
          <w:sz w:val="27"/>
          <w:szCs w:val="27"/>
        </w:rPr>
        <w:t>2. Thời kỳ kinh doanh:</w:t>
      </w:r>
      <w:r w:rsidR="004B3A4C" w:rsidRPr="00A62F70">
        <w:rPr>
          <w:rStyle w:val="Strong"/>
          <w:rFonts w:ascii="Times New Roman" w:hAnsi="Times New Roman" w:cs="Times New Roman"/>
          <w:sz w:val="27"/>
          <w:szCs w:val="27"/>
        </w:rPr>
        <w:t xml:space="preserve"> </w:t>
      </w:r>
      <w:r w:rsidR="004B3A4C" w:rsidRPr="00A62F70">
        <w:rPr>
          <w:rStyle w:val="Strong"/>
          <w:rFonts w:ascii="Times New Roman" w:hAnsi="Times New Roman" w:cs="Times New Roman"/>
          <w:b w:val="0"/>
          <w:sz w:val="27"/>
          <w:szCs w:val="27"/>
        </w:rPr>
        <w:t>1</w:t>
      </w:r>
      <w:r w:rsidR="001C395C" w:rsidRPr="00A62F70">
        <w:rPr>
          <w:rStyle w:val="Strong"/>
          <w:rFonts w:ascii="Times New Roman" w:hAnsi="Times New Roman" w:cs="Times New Roman"/>
          <w:b w:val="0"/>
          <w:sz w:val="27"/>
          <w:szCs w:val="27"/>
        </w:rPr>
        <w:t>3</w:t>
      </w:r>
      <w:r w:rsidR="004B3A4C" w:rsidRPr="00A62F70">
        <w:rPr>
          <w:rStyle w:val="Strong"/>
          <w:rFonts w:ascii="Times New Roman" w:hAnsi="Times New Roman" w:cs="Times New Roman"/>
          <w:b w:val="0"/>
          <w:sz w:val="27"/>
          <w:szCs w:val="27"/>
        </w:rPr>
        <w:t>-2</w:t>
      </w:r>
      <w:r w:rsidR="001C395C" w:rsidRPr="00A62F70">
        <w:rPr>
          <w:rStyle w:val="Strong"/>
          <w:rFonts w:ascii="Times New Roman" w:hAnsi="Times New Roman" w:cs="Times New Roman"/>
          <w:b w:val="0"/>
          <w:sz w:val="27"/>
          <w:szCs w:val="27"/>
        </w:rPr>
        <w:t>3</w:t>
      </w:r>
      <w:r w:rsidR="004B3A4C" w:rsidRPr="00A62F70">
        <w:rPr>
          <w:rStyle w:val="Strong"/>
          <w:rFonts w:ascii="Times New Roman" w:hAnsi="Times New Roman" w:cs="Times New Roman"/>
          <w:b w:val="0"/>
          <w:sz w:val="27"/>
          <w:szCs w:val="27"/>
        </w:rPr>
        <w:t xml:space="preserve"> năm, tính từ năm </w:t>
      </w:r>
      <w:r w:rsidRPr="00A62F70">
        <w:rPr>
          <w:rStyle w:val="Strong"/>
          <w:rFonts w:ascii="Times New Roman" w:hAnsi="Times New Roman" w:cs="Times New Roman"/>
          <w:b w:val="0"/>
          <w:sz w:val="27"/>
          <w:szCs w:val="27"/>
        </w:rPr>
        <w:t>thứ 8</w:t>
      </w:r>
      <w:r w:rsidR="001C395C" w:rsidRPr="00A62F70">
        <w:rPr>
          <w:rStyle w:val="Strong"/>
          <w:rFonts w:ascii="Times New Roman" w:hAnsi="Times New Roman" w:cs="Times New Roman"/>
          <w:b w:val="0"/>
          <w:sz w:val="27"/>
          <w:szCs w:val="27"/>
        </w:rPr>
        <w:t>.</w:t>
      </w:r>
    </w:p>
    <w:p w:rsidR="00927000" w:rsidRPr="00A62F70" w:rsidRDefault="00D40ACA" w:rsidP="00A62F70">
      <w:pPr>
        <w:spacing w:before="120" w:after="0" w:line="240" w:lineRule="auto"/>
        <w:ind w:firstLine="567"/>
        <w:jc w:val="both"/>
        <w:rPr>
          <w:rStyle w:val="Strong"/>
          <w:rFonts w:ascii="Times New Roman" w:hAnsi="Times New Roman" w:cs="Times New Roman"/>
          <w:b w:val="0"/>
          <w:spacing w:val="-8"/>
          <w:sz w:val="27"/>
          <w:szCs w:val="27"/>
        </w:rPr>
      </w:pPr>
      <w:r w:rsidRPr="00A62F70">
        <w:rPr>
          <w:rStyle w:val="Strong"/>
          <w:rFonts w:ascii="Times New Roman" w:hAnsi="Times New Roman" w:cs="Times New Roman"/>
          <w:sz w:val="27"/>
          <w:szCs w:val="27"/>
        </w:rPr>
        <w:t>3</w:t>
      </w:r>
      <w:r w:rsidR="00760AAE" w:rsidRPr="00A62F70">
        <w:rPr>
          <w:rStyle w:val="Strong"/>
          <w:rFonts w:ascii="Times New Roman" w:hAnsi="Times New Roman" w:cs="Times New Roman"/>
          <w:sz w:val="27"/>
          <w:szCs w:val="27"/>
        </w:rPr>
        <w:t xml:space="preserve">. </w:t>
      </w:r>
      <w:r w:rsidR="000E65EC" w:rsidRPr="00A62F70">
        <w:rPr>
          <w:rStyle w:val="Strong"/>
          <w:rFonts w:ascii="Times New Roman" w:hAnsi="Times New Roman" w:cs="Times New Roman"/>
          <w:sz w:val="27"/>
          <w:szCs w:val="27"/>
        </w:rPr>
        <w:t>Chu kỳ kinh doanh</w:t>
      </w:r>
      <w:r w:rsidR="00B91193" w:rsidRPr="00A62F70">
        <w:rPr>
          <w:rStyle w:val="Strong"/>
          <w:rFonts w:ascii="Times New Roman" w:hAnsi="Times New Roman" w:cs="Times New Roman"/>
          <w:sz w:val="27"/>
          <w:szCs w:val="27"/>
        </w:rPr>
        <w:t xml:space="preserve">: </w:t>
      </w:r>
      <w:r w:rsidR="00B13832" w:rsidRPr="00A62F70">
        <w:rPr>
          <w:rStyle w:val="Strong"/>
          <w:rFonts w:ascii="Times New Roman" w:hAnsi="Times New Roman" w:cs="Times New Roman"/>
          <w:b w:val="0"/>
          <w:spacing w:val="-8"/>
          <w:sz w:val="27"/>
          <w:szCs w:val="27"/>
        </w:rPr>
        <w:t xml:space="preserve">từ </w:t>
      </w:r>
      <w:r w:rsidR="00461598" w:rsidRPr="00A62F70">
        <w:rPr>
          <w:rStyle w:val="Strong"/>
          <w:rFonts w:ascii="Times New Roman" w:hAnsi="Times New Roman" w:cs="Times New Roman"/>
          <w:b w:val="0"/>
          <w:spacing w:val="-8"/>
          <w:sz w:val="27"/>
          <w:szCs w:val="27"/>
          <w:lang w:val="vi-VN"/>
        </w:rPr>
        <w:t>2</w:t>
      </w:r>
      <w:r w:rsidR="00810F8B" w:rsidRPr="00A62F70">
        <w:rPr>
          <w:rStyle w:val="Strong"/>
          <w:rFonts w:ascii="Times New Roman" w:hAnsi="Times New Roman" w:cs="Times New Roman"/>
          <w:b w:val="0"/>
          <w:spacing w:val="-8"/>
          <w:sz w:val="27"/>
          <w:szCs w:val="27"/>
        </w:rPr>
        <w:t>0</w:t>
      </w:r>
      <w:r w:rsidR="00421B75" w:rsidRPr="00A62F70">
        <w:rPr>
          <w:rStyle w:val="Strong"/>
          <w:rFonts w:ascii="Times New Roman" w:hAnsi="Times New Roman" w:cs="Times New Roman"/>
          <w:b w:val="0"/>
          <w:spacing w:val="-8"/>
          <w:sz w:val="27"/>
          <w:szCs w:val="27"/>
        </w:rPr>
        <w:t xml:space="preserve"> </w:t>
      </w:r>
      <w:r w:rsidR="00461598" w:rsidRPr="00A62F70">
        <w:rPr>
          <w:rStyle w:val="Strong"/>
          <w:rFonts w:ascii="Times New Roman" w:hAnsi="Times New Roman" w:cs="Times New Roman"/>
          <w:b w:val="0"/>
          <w:spacing w:val="-8"/>
          <w:sz w:val="27"/>
          <w:szCs w:val="27"/>
        </w:rPr>
        <w:t>-</w:t>
      </w:r>
      <w:r w:rsidR="00421B75" w:rsidRPr="00A62F70">
        <w:rPr>
          <w:rStyle w:val="Strong"/>
          <w:rFonts w:ascii="Times New Roman" w:hAnsi="Times New Roman" w:cs="Times New Roman"/>
          <w:b w:val="0"/>
          <w:spacing w:val="-8"/>
          <w:sz w:val="27"/>
          <w:szCs w:val="27"/>
        </w:rPr>
        <w:t xml:space="preserve"> </w:t>
      </w:r>
      <w:r w:rsidR="00461598" w:rsidRPr="00A62F70">
        <w:rPr>
          <w:rStyle w:val="Strong"/>
          <w:rFonts w:ascii="Times New Roman" w:hAnsi="Times New Roman" w:cs="Times New Roman"/>
          <w:b w:val="0"/>
          <w:spacing w:val="-8"/>
          <w:sz w:val="27"/>
          <w:szCs w:val="27"/>
        </w:rPr>
        <w:t>3</w:t>
      </w:r>
      <w:r w:rsidR="00F522AD" w:rsidRPr="00A62F70">
        <w:rPr>
          <w:rStyle w:val="Strong"/>
          <w:rFonts w:ascii="Times New Roman" w:hAnsi="Times New Roman" w:cs="Times New Roman"/>
          <w:b w:val="0"/>
          <w:spacing w:val="-8"/>
          <w:sz w:val="27"/>
          <w:szCs w:val="27"/>
        </w:rPr>
        <w:t>0 năm, phụ thuộc vào thực tế kỹ thuậ</w:t>
      </w:r>
      <w:r w:rsidR="00566265" w:rsidRPr="00A62F70">
        <w:rPr>
          <w:rStyle w:val="Strong"/>
          <w:rFonts w:ascii="Times New Roman" w:hAnsi="Times New Roman" w:cs="Times New Roman"/>
          <w:b w:val="0"/>
          <w:spacing w:val="-8"/>
          <w:sz w:val="27"/>
          <w:szCs w:val="27"/>
        </w:rPr>
        <w:t>t thâm canh.</w:t>
      </w:r>
    </w:p>
    <w:p w:rsidR="00D40ACA" w:rsidRPr="00A62F70" w:rsidRDefault="00D40ACA" w:rsidP="00A62F70">
      <w:pPr>
        <w:spacing w:before="120" w:after="0" w:line="240" w:lineRule="auto"/>
        <w:ind w:firstLine="567"/>
        <w:jc w:val="both"/>
        <w:rPr>
          <w:rStyle w:val="Strong"/>
          <w:rFonts w:ascii="Times New Roman" w:hAnsi="Times New Roman" w:cs="Times New Roman"/>
          <w:spacing w:val="-8"/>
          <w:sz w:val="27"/>
          <w:szCs w:val="27"/>
        </w:rPr>
      </w:pPr>
      <w:r w:rsidRPr="00A62F70">
        <w:rPr>
          <w:rStyle w:val="Strong"/>
          <w:rFonts w:ascii="Times New Roman" w:hAnsi="Times New Roman" w:cs="Times New Roman"/>
          <w:spacing w:val="-8"/>
          <w:sz w:val="27"/>
          <w:szCs w:val="27"/>
        </w:rPr>
        <w:t xml:space="preserve">4. Mục tiêu năng suất: </w:t>
      </w:r>
      <w:r w:rsidR="004B3A4C" w:rsidRPr="00A62F70">
        <w:rPr>
          <w:rFonts w:ascii="Times New Roman" w:hAnsi="Times New Roman" w:cs="Times New Roman"/>
          <w:sz w:val="27"/>
          <w:szCs w:val="27"/>
          <w:shd w:val="clear" w:color="auto" w:fill="FFFFFF"/>
        </w:rPr>
        <w:t>đạt khoảng từ</w:t>
      </w:r>
      <w:r w:rsidRPr="00A62F70">
        <w:rPr>
          <w:rFonts w:ascii="Times New Roman" w:hAnsi="Times New Roman" w:cs="Times New Roman"/>
          <w:sz w:val="27"/>
          <w:szCs w:val="27"/>
          <w:shd w:val="clear" w:color="auto" w:fill="FFFFFF"/>
        </w:rPr>
        <w:t xml:space="preserve"> </w:t>
      </w:r>
      <w:r w:rsidR="00DD58CB">
        <w:rPr>
          <w:rFonts w:ascii="Times New Roman" w:hAnsi="Times New Roman" w:cs="Times New Roman"/>
          <w:sz w:val="27"/>
          <w:szCs w:val="27"/>
          <w:shd w:val="clear" w:color="auto" w:fill="F5F5F5"/>
        </w:rPr>
        <w:t>7</w:t>
      </w:r>
      <w:r w:rsidR="00140B83">
        <w:rPr>
          <w:rFonts w:ascii="Times New Roman" w:hAnsi="Times New Roman" w:cs="Times New Roman"/>
          <w:sz w:val="27"/>
          <w:szCs w:val="27"/>
          <w:shd w:val="clear" w:color="auto" w:fill="F5F5F5"/>
        </w:rPr>
        <w:t xml:space="preserve"> </w:t>
      </w:r>
      <w:r w:rsidR="00DD58CB">
        <w:rPr>
          <w:rFonts w:ascii="Times New Roman" w:hAnsi="Times New Roman" w:cs="Times New Roman"/>
          <w:sz w:val="27"/>
          <w:szCs w:val="27"/>
          <w:shd w:val="clear" w:color="auto" w:fill="F5F5F5"/>
        </w:rPr>
        <w:t>-</w:t>
      </w:r>
      <w:r w:rsidR="00140B83">
        <w:rPr>
          <w:rFonts w:ascii="Times New Roman" w:hAnsi="Times New Roman" w:cs="Times New Roman"/>
          <w:sz w:val="27"/>
          <w:szCs w:val="27"/>
          <w:shd w:val="clear" w:color="auto" w:fill="F5F5F5"/>
        </w:rPr>
        <w:t xml:space="preserve"> </w:t>
      </w:r>
      <w:r w:rsidR="00DD58CB">
        <w:rPr>
          <w:rFonts w:ascii="Times New Roman" w:hAnsi="Times New Roman" w:cs="Times New Roman"/>
          <w:sz w:val="27"/>
          <w:szCs w:val="27"/>
          <w:shd w:val="clear" w:color="auto" w:fill="F5F5F5"/>
        </w:rPr>
        <w:t>10</w:t>
      </w:r>
      <w:r w:rsidRPr="00A62F70">
        <w:rPr>
          <w:rFonts w:ascii="Times New Roman" w:hAnsi="Times New Roman" w:cs="Times New Roman"/>
          <w:sz w:val="27"/>
          <w:szCs w:val="27"/>
          <w:shd w:val="clear" w:color="auto" w:fill="F5F5F5"/>
        </w:rPr>
        <w:t xml:space="preserve"> t</w:t>
      </w:r>
      <w:r w:rsidR="004B3A4C" w:rsidRPr="00A62F70">
        <w:rPr>
          <w:rFonts w:ascii="Times New Roman" w:hAnsi="Times New Roman" w:cs="Times New Roman"/>
          <w:sz w:val="27"/>
          <w:szCs w:val="27"/>
          <w:shd w:val="clear" w:color="auto" w:fill="F5F5F5"/>
        </w:rPr>
        <w:t>ấn</w:t>
      </w:r>
      <w:r w:rsidRPr="00A62F70">
        <w:rPr>
          <w:rFonts w:ascii="Times New Roman" w:hAnsi="Times New Roman" w:cs="Times New Roman"/>
          <w:sz w:val="27"/>
          <w:szCs w:val="27"/>
          <w:shd w:val="clear" w:color="auto" w:fill="F5F5F5"/>
        </w:rPr>
        <w:t>/ha</w:t>
      </w:r>
    </w:p>
    <w:p w:rsidR="00760AAE" w:rsidRPr="00A62F70" w:rsidRDefault="000E65EC" w:rsidP="00A62F70">
      <w:pPr>
        <w:spacing w:before="120" w:after="0" w:line="240" w:lineRule="auto"/>
        <w:ind w:firstLine="567"/>
        <w:jc w:val="both"/>
        <w:rPr>
          <w:rStyle w:val="Strong"/>
          <w:rFonts w:ascii="Times New Roman" w:hAnsi="Times New Roman" w:cs="Times New Roman"/>
          <w:sz w:val="27"/>
          <w:szCs w:val="27"/>
        </w:rPr>
      </w:pPr>
      <w:r w:rsidRPr="00A62F70">
        <w:rPr>
          <w:rStyle w:val="Strong"/>
          <w:rFonts w:ascii="Times New Roman" w:hAnsi="Times New Roman" w:cs="Times New Roman"/>
          <w:sz w:val="27"/>
          <w:szCs w:val="27"/>
        </w:rPr>
        <w:t xml:space="preserve">II. </w:t>
      </w:r>
      <w:r w:rsidR="009C14AA" w:rsidRPr="00A62F70">
        <w:rPr>
          <w:rStyle w:val="Strong"/>
          <w:rFonts w:ascii="Times New Roman" w:hAnsi="Times New Roman" w:cs="Times New Roman"/>
          <w:sz w:val="27"/>
          <w:szCs w:val="27"/>
        </w:rPr>
        <w:t xml:space="preserve">Yêu </w:t>
      </w:r>
      <w:r w:rsidR="00887B16" w:rsidRPr="00A62F70">
        <w:rPr>
          <w:rStyle w:val="Strong"/>
          <w:rFonts w:ascii="Times New Roman" w:hAnsi="Times New Roman" w:cs="Times New Roman"/>
          <w:sz w:val="27"/>
          <w:szCs w:val="27"/>
        </w:rPr>
        <w:t>cầu sinh thái, điều kiện ngoại cảnh</w:t>
      </w:r>
      <w:r w:rsidRPr="00A62F70">
        <w:rPr>
          <w:rStyle w:val="Strong"/>
          <w:rFonts w:ascii="Times New Roman" w:hAnsi="Times New Roman" w:cs="Times New Roman"/>
          <w:sz w:val="27"/>
          <w:szCs w:val="27"/>
        </w:rPr>
        <w:t xml:space="preserve"> </w:t>
      </w:r>
    </w:p>
    <w:p w:rsidR="00887B16" w:rsidRPr="00A62F70" w:rsidRDefault="009C14AA" w:rsidP="00A62F70">
      <w:pPr>
        <w:pStyle w:val="Heading3"/>
        <w:shd w:val="clear" w:color="auto" w:fill="FFFFFF"/>
        <w:spacing w:before="120" w:line="240" w:lineRule="auto"/>
        <w:ind w:firstLine="567"/>
        <w:jc w:val="both"/>
        <w:rPr>
          <w:rFonts w:ascii="Times New Roman" w:eastAsia="Times New Roman" w:hAnsi="Times New Roman" w:cs="Times New Roman"/>
          <w:b/>
          <w:color w:val="auto"/>
          <w:sz w:val="27"/>
          <w:szCs w:val="27"/>
        </w:rPr>
      </w:pPr>
      <w:r w:rsidRPr="00A62F70">
        <w:rPr>
          <w:rFonts w:ascii="Times New Roman" w:eastAsia="Times New Roman" w:hAnsi="Times New Roman" w:cs="Times New Roman"/>
          <w:b/>
          <w:color w:val="auto"/>
          <w:sz w:val="27"/>
          <w:szCs w:val="27"/>
        </w:rPr>
        <w:t>1</w:t>
      </w:r>
      <w:r w:rsidR="003A2DF0" w:rsidRPr="00A62F70">
        <w:rPr>
          <w:rFonts w:ascii="Times New Roman" w:eastAsia="Times New Roman" w:hAnsi="Times New Roman" w:cs="Times New Roman"/>
          <w:b/>
          <w:color w:val="auto"/>
          <w:sz w:val="27"/>
          <w:szCs w:val="27"/>
        </w:rPr>
        <w:t>.</w:t>
      </w:r>
      <w:r w:rsidR="00142783" w:rsidRPr="00A62F70">
        <w:rPr>
          <w:rFonts w:ascii="Times New Roman" w:eastAsia="Times New Roman" w:hAnsi="Times New Roman" w:cs="Times New Roman"/>
          <w:b/>
          <w:color w:val="auto"/>
          <w:sz w:val="27"/>
          <w:szCs w:val="27"/>
        </w:rPr>
        <w:t xml:space="preserve"> Nhiệt độ</w:t>
      </w:r>
      <w:r w:rsidR="00887B16" w:rsidRPr="00A62F70">
        <w:rPr>
          <w:rFonts w:ascii="Times New Roman" w:eastAsia="Times New Roman" w:hAnsi="Times New Roman" w:cs="Times New Roman"/>
          <w:b/>
          <w:color w:val="auto"/>
          <w:sz w:val="27"/>
          <w:szCs w:val="27"/>
        </w:rPr>
        <w:t>, ẩm độ và lượng mưa</w:t>
      </w:r>
    </w:p>
    <w:p w:rsidR="00662A62" w:rsidRPr="00A62F70" w:rsidRDefault="00662A62"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lang w:val="pt-BR"/>
        </w:rPr>
        <w:t>- Nhiệt độ:</w:t>
      </w:r>
      <w:r w:rsidRPr="00A62F70">
        <w:rPr>
          <w:rFonts w:ascii="Times New Roman" w:hAnsi="Times New Roman" w:cs="Times New Roman"/>
          <w:b/>
          <w:i/>
          <w:sz w:val="27"/>
          <w:szCs w:val="27"/>
          <w:lang w:val="pt-BR"/>
        </w:rPr>
        <w:t xml:space="preserve"> </w:t>
      </w:r>
      <w:r w:rsidR="00782CCD" w:rsidRPr="00A62F70">
        <w:rPr>
          <w:rFonts w:ascii="Times New Roman" w:hAnsi="Times New Roman" w:cs="Times New Roman"/>
          <w:sz w:val="27"/>
          <w:szCs w:val="27"/>
          <w:lang w:val="pt-BR"/>
        </w:rPr>
        <w:t>c</w:t>
      </w:r>
      <w:r w:rsidRPr="00A62F70">
        <w:rPr>
          <w:rFonts w:ascii="Times New Roman" w:hAnsi="Times New Roman" w:cs="Times New Roman"/>
          <w:sz w:val="27"/>
          <w:szCs w:val="27"/>
          <w:lang w:val="pt-BR"/>
        </w:rPr>
        <w:t>ây măng cụt có giới hạn nhiệt độ khá rộng từ 5 - 38</w:t>
      </w:r>
      <w:r w:rsidRPr="00A62F70">
        <w:rPr>
          <w:rFonts w:ascii="Times New Roman" w:hAnsi="Times New Roman" w:cs="Times New Roman"/>
          <w:sz w:val="27"/>
          <w:szCs w:val="27"/>
          <w:vertAlign w:val="superscript"/>
          <w:lang w:val="pt-BR"/>
        </w:rPr>
        <w:t>0</w:t>
      </w:r>
      <w:r w:rsidRPr="00A62F70">
        <w:rPr>
          <w:rFonts w:ascii="Times New Roman" w:hAnsi="Times New Roman" w:cs="Times New Roman"/>
          <w:sz w:val="27"/>
          <w:szCs w:val="27"/>
          <w:lang w:val="pt-BR"/>
        </w:rPr>
        <w:t>C, sinh trưởng phát triển tốt ở nhiệt độ 25 - 30</w:t>
      </w:r>
      <w:r w:rsidRPr="00A62F70">
        <w:rPr>
          <w:rFonts w:ascii="Times New Roman" w:hAnsi="Times New Roman" w:cs="Times New Roman"/>
          <w:sz w:val="27"/>
          <w:szCs w:val="27"/>
          <w:vertAlign w:val="superscript"/>
          <w:lang w:val="pt-BR"/>
        </w:rPr>
        <w:t>0</w:t>
      </w:r>
      <w:r w:rsidRPr="00A62F70">
        <w:rPr>
          <w:rFonts w:ascii="Times New Roman" w:hAnsi="Times New Roman" w:cs="Times New Roman"/>
          <w:sz w:val="27"/>
          <w:szCs w:val="27"/>
          <w:lang w:val="pt-BR"/>
        </w:rPr>
        <w:t>C. Ở nhiệt độ dưới 20</w:t>
      </w:r>
      <w:r w:rsidRPr="00A62F70">
        <w:rPr>
          <w:rFonts w:ascii="Times New Roman" w:hAnsi="Times New Roman" w:cs="Times New Roman"/>
          <w:sz w:val="27"/>
          <w:szCs w:val="27"/>
          <w:vertAlign w:val="superscript"/>
          <w:lang w:val="pt-BR"/>
        </w:rPr>
        <w:t>0</w:t>
      </w:r>
      <w:r w:rsidRPr="00A62F70">
        <w:rPr>
          <w:rFonts w:ascii="Times New Roman" w:hAnsi="Times New Roman" w:cs="Times New Roman"/>
          <w:sz w:val="27"/>
          <w:szCs w:val="27"/>
          <w:lang w:val="pt-BR"/>
        </w:rPr>
        <w:t>C cây sinh trưởng, phát triển chậm, nhiệt độ 38</w:t>
      </w:r>
      <w:r w:rsidR="00712A66" w:rsidRPr="00A62F70">
        <w:rPr>
          <w:rFonts w:ascii="Times New Roman" w:hAnsi="Times New Roman" w:cs="Times New Roman"/>
          <w:sz w:val="27"/>
          <w:szCs w:val="27"/>
          <w:lang w:val="pt-BR"/>
        </w:rPr>
        <w:t xml:space="preserve"> </w:t>
      </w:r>
      <w:r w:rsidRPr="00A62F70">
        <w:rPr>
          <w:rFonts w:ascii="Times New Roman" w:hAnsi="Times New Roman" w:cs="Times New Roman"/>
          <w:sz w:val="27"/>
          <w:szCs w:val="27"/>
          <w:lang w:val="pt-BR"/>
        </w:rPr>
        <w:t>- 40</w:t>
      </w:r>
      <w:r w:rsidRPr="00A62F70">
        <w:rPr>
          <w:rFonts w:ascii="Times New Roman" w:hAnsi="Times New Roman" w:cs="Times New Roman"/>
          <w:sz w:val="27"/>
          <w:szCs w:val="27"/>
          <w:vertAlign w:val="superscript"/>
          <w:lang w:val="pt-BR"/>
        </w:rPr>
        <w:t>0</w:t>
      </w:r>
      <w:r w:rsidRPr="00A62F70">
        <w:rPr>
          <w:rFonts w:ascii="Times New Roman" w:hAnsi="Times New Roman" w:cs="Times New Roman"/>
          <w:sz w:val="27"/>
          <w:szCs w:val="27"/>
          <w:lang w:val="pt-BR"/>
        </w:rPr>
        <w:t>C có thể gây cháy cho cả lá và vỏ trái.</w:t>
      </w:r>
    </w:p>
    <w:p w:rsidR="00662A62" w:rsidRPr="00A62F70" w:rsidRDefault="00662A62"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lang w:val="pt-BR"/>
        </w:rPr>
        <w:t>- Ẩm độ:</w:t>
      </w:r>
      <w:r w:rsidRPr="00A62F70">
        <w:rPr>
          <w:rFonts w:ascii="Times New Roman" w:hAnsi="Times New Roman" w:cs="Times New Roman"/>
          <w:b/>
          <w:sz w:val="27"/>
          <w:szCs w:val="27"/>
          <w:lang w:val="pt-BR"/>
        </w:rPr>
        <w:t xml:space="preserve"> </w:t>
      </w:r>
      <w:r w:rsidRPr="00A62F70">
        <w:rPr>
          <w:rFonts w:ascii="Times New Roman" w:hAnsi="Times New Roman" w:cs="Times New Roman"/>
          <w:sz w:val="27"/>
          <w:szCs w:val="27"/>
          <w:lang w:val="pt-BR"/>
        </w:rPr>
        <w:t xml:space="preserve">ẩm độ thích hợp từ 80% trở lên. </w:t>
      </w:r>
      <w:bookmarkStart w:id="0" w:name="_GoBack"/>
      <w:bookmarkEnd w:id="0"/>
    </w:p>
    <w:p w:rsidR="00662A62" w:rsidRPr="00A62F70" w:rsidRDefault="00662A62" w:rsidP="00A62F70">
      <w:pPr>
        <w:spacing w:before="120" w:after="0" w:line="240" w:lineRule="auto"/>
        <w:ind w:firstLine="567"/>
        <w:jc w:val="both"/>
        <w:rPr>
          <w:rFonts w:ascii="Times New Roman" w:hAnsi="Times New Roman" w:cs="Times New Roman"/>
          <w:spacing w:val="-6"/>
          <w:sz w:val="27"/>
          <w:szCs w:val="27"/>
          <w:lang w:val="pt-BR"/>
        </w:rPr>
      </w:pPr>
      <w:r w:rsidRPr="00A62F70">
        <w:rPr>
          <w:rFonts w:ascii="Times New Roman" w:hAnsi="Times New Roman" w:cs="Times New Roman"/>
          <w:spacing w:val="-6"/>
          <w:sz w:val="27"/>
          <w:szCs w:val="27"/>
          <w:lang w:val="pt-BR"/>
        </w:rPr>
        <w:t>- Lượng mưa:</w:t>
      </w:r>
      <w:r w:rsidRPr="00A62F70">
        <w:rPr>
          <w:rFonts w:ascii="Times New Roman" w:hAnsi="Times New Roman" w:cs="Times New Roman"/>
          <w:b/>
          <w:i/>
          <w:spacing w:val="-6"/>
          <w:sz w:val="27"/>
          <w:szCs w:val="27"/>
          <w:lang w:val="pt-BR"/>
        </w:rPr>
        <w:t xml:space="preserve"> </w:t>
      </w:r>
      <w:r w:rsidRPr="00A62F70">
        <w:rPr>
          <w:rFonts w:ascii="Times New Roman" w:hAnsi="Times New Roman" w:cs="Times New Roman"/>
          <w:sz w:val="27"/>
          <w:szCs w:val="27"/>
          <w:lang w:val="pt-BR"/>
        </w:rPr>
        <w:t xml:space="preserve">cây măng cụt không thể sinh trưởng phát triển tốt ở vùng quá khô hay quá ẩm. </w:t>
      </w:r>
      <w:r w:rsidRPr="00A62F70">
        <w:rPr>
          <w:rFonts w:ascii="Times New Roman" w:hAnsi="Times New Roman" w:cs="Times New Roman"/>
          <w:spacing w:val="-6"/>
          <w:sz w:val="27"/>
          <w:szCs w:val="27"/>
          <w:lang w:val="pt-BR"/>
        </w:rPr>
        <w:t xml:space="preserve">Lượng mưa hàng năm thấp nhất phải là 1.270 mm, phân bố đều trong năm và không mưa ở giai đoạn cây mang trái là thích hợp nhất. </w:t>
      </w:r>
    </w:p>
    <w:p w:rsidR="00662A62" w:rsidRPr="00A62F70" w:rsidRDefault="009C14AA" w:rsidP="00A62F70">
      <w:pPr>
        <w:pStyle w:val="Heading3"/>
        <w:shd w:val="clear" w:color="auto" w:fill="FFFFFF"/>
        <w:spacing w:before="120" w:line="240" w:lineRule="auto"/>
        <w:ind w:firstLine="567"/>
        <w:jc w:val="both"/>
        <w:rPr>
          <w:rFonts w:ascii="Times New Roman" w:hAnsi="Times New Roman" w:cs="Times New Roman"/>
          <w:color w:val="auto"/>
          <w:sz w:val="27"/>
          <w:szCs w:val="27"/>
          <w:lang w:val="pt-BR"/>
        </w:rPr>
      </w:pPr>
      <w:r w:rsidRPr="00A62F70">
        <w:rPr>
          <w:rFonts w:ascii="Times New Roman" w:eastAsia="Times New Roman" w:hAnsi="Times New Roman" w:cs="Times New Roman"/>
          <w:b/>
          <w:color w:val="auto"/>
          <w:sz w:val="27"/>
          <w:szCs w:val="27"/>
        </w:rPr>
        <w:t>2</w:t>
      </w:r>
      <w:r w:rsidR="003A2DF0" w:rsidRPr="00A62F70">
        <w:rPr>
          <w:rFonts w:ascii="Times New Roman" w:eastAsia="Times New Roman" w:hAnsi="Times New Roman" w:cs="Times New Roman"/>
          <w:b/>
          <w:color w:val="auto"/>
          <w:sz w:val="27"/>
          <w:szCs w:val="27"/>
        </w:rPr>
        <w:t>.</w:t>
      </w:r>
      <w:r w:rsidR="000C35EF" w:rsidRPr="00A62F70">
        <w:rPr>
          <w:rFonts w:ascii="Times New Roman" w:eastAsia="Times New Roman" w:hAnsi="Times New Roman" w:cs="Times New Roman"/>
          <w:b/>
          <w:color w:val="auto"/>
          <w:sz w:val="27"/>
          <w:szCs w:val="27"/>
          <w:lang w:val="vi-VN"/>
        </w:rPr>
        <w:t xml:space="preserve"> </w:t>
      </w:r>
      <w:r w:rsidR="00662A62" w:rsidRPr="00A62F70">
        <w:rPr>
          <w:rFonts w:ascii="Times New Roman" w:eastAsia="Times New Roman" w:hAnsi="Times New Roman" w:cs="Times New Roman"/>
          <w:b/>
          <w:color w:val="auto"/>
          <w:sz w:val="27"/>
          <w:szCs w:val="27"/>
          <w:lang w:val="vi-VN"/>
        </w:rPr>
        <w:t>C</w:t>
      </w:r>
      <w:r w:rsidR="00887B16" w:rsidRPr="00A62F70">
        <w:rPr>
          <w:rFonts w:ascii="Times New Roman" w:eastAsia="Times New Roman" w:hAnsi="Times New Roman" w:cs="Times New Roman"/>
          <w:b/>
          <w:color w:val="auto"/>
          <w:sz w:val="27"/>
          <w:szCs w:val="27"/>
        </w:rPr>
        <w:t>ao</w:t>
      </w:r>
      <w:r w:rsidR="00662A62" w:rsidRPr="00A62F70">
        <w:rPr>
          <w:rFonts w:ascii="Times New Roman" w:eastAsia="Times New Roman" w:hAnsi="Times New Roman" w:cs="Times New Roman"/>
          <w:b/>
          <w:color w:val="auto"/>
          <w:sz w:val="27"/>
          <w:szCs w:val="27"/>
        </w:rPr>
        <w:t xml:space="preserve"> </w:t>
      </w:r>
      <w:r w:rsidR="00785D0B" w:rsidRPr="00A62F70">
        <w:rPr>
          <w:rFonts w:ascii="Times New Roman" w:eastAsia="Times New Roman" w:hAnsi="Times New Roman" w:cs="Times New Roman"/>
          <w:b/>
          <w:color w:val="auto"/>
          <w:sz w:val="27"/>
          <w:szCs w:val="27"/>
          <w:lang w:val="vi-VN"/>
        </w:rPr>
        <w:t xml:space="preserve">độ: </w:t>
      </w:r>
      <w:r w:rsidR="00662A62" w:rsidRPr="00A62F70">
        <w:rPr>
          <w:rFonts w:ascii="Times New Roman" w:hAnsi="Times New Roman" w:cs="Times New Roman"/>
          <w:color w:val="auto"/>
          <w:sz w:val="27"/>
          <w:szCs w:val="27"/>
          <w:lang w:val="pt-BR"/>
        </w:rPr>
        <w:t>Cao độ:</w:t>
      </w:r>
      <w:r w:rsidR="00662A62" w:rsidRPr="00A62F70">
        <w:rPr>
          <w:rFonts w:ascii="Times New Roman" w:hAnsi="Times New Roman" w:cs="Times New Roman"/>
          <w:b/>
          <w:i/>
          <w:color w:val="auto"/>
          <w:sz w:val="27"/>
          <w:szCs w:val="27"/>
          <w:lang w:val="pt-BR"/>
        </w:rPr>
        <w:t xml:space="preserve"> </w:t>
      </w:r>
      <w:r w:rsidR="00782CCD" w:rsidRPr="00A62F70">
        <w:rPr>
          <w:rFonts w:ascii="Times New Roman" w:hAnsi="Times New Roman" w:cs="Times New Roman"/>
          <w:color w:val="auto"/>
          <w:sz w:val="27"/>
          <w:szCs w:val="27"/>
          <w:lang w:val="pt-BR"/>
        </w:rPr>
        <w:t>c</w:t>
      </w:r>
      <w:r w:rsidR="00662A62" w:rsidRPr="00A62F70">
        <w:rPr>
          <w:rFonts w:ascii="Times New Roman" w:hAnsi="Times New Roman" w:cs="Times New Roman"/>
          <w:color w:val="auto"/>
          <w:sz w:val="27"/>
          <w:szCs w:val="27"/>
          <w:lang w:val="pt-BR"/>
        </w:rPr>
        <w:t>ây măng cụt có thể trồng từ vùng đồng bằng đến độ cao 1.000</w:t>
      </w:r>
      <w:r w:rsidR="00712A66" w:rsidRPr="00A62F70">
        <w:rPr>
          <w:rFonts w:ascii="Times New Roman" w:hAnsi="Times New Roman" w:cs="Times New Roman"/>
          <w:color w:val="auto"/>
          <w:sz w:val="27"/>
          <w:szCs w:val="27"/>
          <w:lang w:val="pt-BR"/>
        </w:rPr>
        <w:t xml:space="preserve"> </w:t>
      </w:r>
      <w:r w:rsidR="00662A62" w:rsidRPr="00A62F70">
        <w:rPr>
          <w:rFonts w:ascii="Times New Roman" w:hAnsi="Times New Roman" w:cs="Times New Roman"/>
          <w:color w:val="auto"/>
          <w:sz w:val="27"/>
          <w:szCs w:val="27"/>
          <w:lang w:val="pt-BR"/>
        </w:rPr>
        <w:t xml:space="preserve">m so với mặt nước biển, nhưng thích hợp phát triển ở đồng bằng hơn.    </w:t>
      </w:r>
    </w:p>
    <w:p w:rsidR="00662A62" w:rsidRPr="00A62F70" w:rsidRDefault="00785D0B" w:rsidP="00A62F70">
      <w:pPr>
        <w:spacing w:before="120" w:after="0" w:line="240" w:lineRule="auto"/>
        <w:ind w:firstLine="567"/>
        <w:jc w:val="both"/>
        <w:rPr>
          <w:rFonts w:ascii="Times New Roman" w:hAnsi="Times New Roman" w:cs="Times New Roman"/>
          <w:bCs/>
          <w:spacing w:val="-6"/>
          <w:sz w:val="27"/>
          <w:szCs w:val="27"/>
          <w:lang w:val="pt-BR"/>
        </w:rPr>
      </w:pPr>
      <w:r w:rsidRPr="00A62F70">
        <w:rPr>
          <w:rFonts w:ascii="Times New Roman" w:hAnsi="Times New Roman" w:cs="Times New Roman"/>
          <w:b/>
          <w:bCs/>
          <w:spacing w:val="-6"/>
          <w:sz w:val="27"/>
          <w:szCs w:val="27"/>
          <w:lang w:val="pt-BR"/>
        </w:rPr>
        <w:t>3.</w:t>
      </w:r>
      <w:r w:rsidR="00662A62" w:rsidRPr="00A62F70">
        <w:rPr>
          <w:rFonts w:ascii="Times New Roman" w:hAnsi="Times New Roman" w:cs="Times New Roman"/>
          <w:b/>
          <w:bCs/>
          <w:spacing w:val="-6"/>
          <w:sz w:val="27"/>
          <w:szCs w:val="27"/>
          <w:lang w:val="pt-BR"/>
        </w:rPr>
        <w:t xml:space="preserve"> Ánh sáng: </w:t>
      </w:r>
      <w:r w:rsidRPr="00A62F70">
        <w:rPr>
          <w:rFonts w:ascii="Times New Roman" w:hAnsi="Times New Roman" w:cs="Times New Roman"/>
          <w:bCs/>
          <w:spacing w:val="-6"/>
          <w:sz w:val="27"/>
          <w:szCs w:val="27"/>
          <w:lang w:val="pt-BR"/>
        </w:rPr>
        <w:t>C</w:t>
      </w:r>
      <w:r w:rsidR="00662A62" w:rsidRPr="00A62F70">
        <w:rPr>
          <w:rFonts w:ascii="Times New Roman" w:hAnsi="Times New Roman" w:cs="Times New Roman"/>
          <w:bCs/>
          <w:spacing w:val="-6"/>
          <w:sz w:val="27"/>
          <w:szCs w:val="27"/>
          <w:lang w:val="pt-BR"/>
        </w:rPr>
        <w:t>ây măng cụt có thể ra hoa cả ngày ngắn lẫn ngày dài, nhưng thuận lợi nhất ở điều kiện ngày dài. Số giờ chiếu sáng khoảng 2.000 giờ/năm. T</w:t>
      </w:r>
      <w:r w:rsidR="00662A62" w:rsidRPr="00A62F70">
        <w:rPr>
          <w:rFonts w:ascii="Times New Roman" w:hAnsi="Times New Roman" w:cs="Times New Roman"/>
          <w:sz w:val="27"/>
          <w:szCs w:val="27"/>
          <w:lang w:val="pt-BR"/>
        </w:rPr>
        <w:t>rong hai năm đầu trồng ra vườn sản xuất cây măng cụt cần phải được che bớt ánh nắng mặt trời trực tiếp, che bớt khoảng 50</w:t>
      </w:r>
      <w:r w:rsidR="00712A66" w:rsidRPr="00A62F70">
        <w:rPr>
          <w:rFonts w:ascii="Times New Roman" w:hAnsi="Times New Roman" w:cs="Times New Roman"/>
          <w:sz w:val="27"/>
          <w:szCs w:val="27"/>
          <w:lang w:val="pt-BR"/>
        </w:rPr>
        <w:t xml:space="preserve"> </w:t>
      </w:r>
      <w:r w:rsidR="00662A62" w:rsidRPr="00A62F70">
        <w:rPr>
          <w:rFonts w:ascii="Times New Roman" w:hAnsi="Times New Roman" w:cs="Times New Roman"/>
          <w:sz w:val="27"/>
          <w:szCs w:val="27"/>
          <w:lang w:val="pt-BR"/>
        </w:rPr>
        <w:t>-</w:t>
      </w:r>
      <w:r w:rsidR="00712A66" w:rsidRPr="00A62F70">
        <w:rPr>
          <w:rFonts w:ascii="Times New Roman" w:hAnsi="Times New Roman" w:cs="Times New Roman"/>
          <w:sz w:val="27"/>
          <w:szCs w:val="27"/>
          <w:lang w:val="pt-BR"/>
        </w:rPr>
        <w:t xml:space="preserve"> </w:t>
      </w:r>
      <w:r w:rsidR="00662A62" w:rsidRPr="00A62F70">
        <w:rPr>
          <w:rFonts w:ascii="Times New Roman" w:hAnsi="Times New Roman" w:cs="Times New Roman"/>
          <w:sz w:val="27"/>
          <w:szCs w:val="27"/>
          <w:lang w:val="pt-BR"/>
        </w:rPr>
        <w:t xml:space="preserve">60% ánh sáng mặt trời. </w:t>
      </w:r>
    </w:p>
    <w:p w:rsidR="00887B16" w:rsidRPr="00A62F70" w:rsidRDefault="00785D0B" w:rsidP="00A62F70">
      <w:pPr>
        <w:shd w:val="clear" w:color="auto" w:fill="FFFFFF"/>
        <w:spacing w:before="120" w:after="0" w:line="240" w:lineRule="auto"/>
        <w:ind w:firstLine="567"/>
        <w:jc w:val="both"/>
        <w:rPr>
          <w:rFonts w:ascii="Times New Roman" w:eastAsia="Times New Roman" w:hAnsi="Times New Roman" w:cs="Times New Roman"/>
          <w:b/>
          <w:sz w:val="27"/>
          <w:szCs w:val="27"/>
        </w:rPr>
      </w:pPr>
      <w:r w:rsidRPr="00A62F70">
        <w:rPr>
          <w:rFonts w:ascii="Times New Roman" w:eastAsia="Times New Roman" w:hAnsi="Times New Roman" w:cs="Times New Roman"/>
          <w:b/>
          <w:sz w:val="27"/>
          <w:szCs w:val="27"/>
        </w:rPr>
        <w:t>4</w:t>
      </w:r>
      <w:r w:rsidR="003A2DF0" w:rsidRPr="00A62F70">
        <w:rPr>
          <w:rFonts w:ascii="Times New Roman" w:eastAsia="Times New Roman" w:hAnsi="Times New Roman" w:cs="Times New Roman"/>
          <w:b/>
          <w:sz w:val="27"/>
          <w:szCs w:val="27"/>
        </w:rPr>
        <w:t>.</w:t>
      </w:r>
      <w:r w:rsidR="00142783" w:rsidRPr="00A62F70">
        <w:rPr>
          <w:rFonts w:ascii="Times New Roman" w:eastAsia="Times New Roman" w:hAnsi="Times New Roman" w:cs="Times New Roman"/>
          <w:b/>
          <w:sz w:val="27"/>
          <w:szCs w:val="27"/>
        </w:rPr>
        <w:t xml:space="preserve"> Đất đai</w:t>
      </w:r>
    </w:p>
    <w:p w:rsidR="00662A62" w:rsidRPr="00A62F70" w:rsidRDefault="00662A62"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lang w:val="pt-BR"/>
        </w:rPr>
        <w:t>Cây măng cụt có thể sinh trưởng ở nhiều loại đất khác nhau nhưng tốt nhất là đất sét giàu hữu cơ, đất đỏ bazan, đất phù sa ven s</w:t>
      </w:r>
      <w:r w:rsidR="00197663" w:rsidRPr="00A62F70">
        <w:rPr>
          <w:rFonts w:ascii="Times New Roman" w:hAnsi="Times New Roman" w:cs="Times New Roman"/>
          <w:sz w:val="27"/>
          <w:szCs w:val="27"/>
          <w:lang w:val="vi-VN"/>
        </w:rPr>
        <w:t>ô</w:t>
      </w:r>
      <w:r w:rsidRPr="00A62F70">
        <w:rPr>
          <w:rFonts w:ascii="Times New Roman" w:hAnsi="Times New Roman" w:cs="Times New Roman"/>
          <w:sz w:val="27"/>
          <w:szCs w:val="27"/>
          <w:lang w:val="pt-BR"/>
        </w:rPr>
        <w:t>ng, đất giàu hữu cơ, tơi xốp, tầng canh tác dày, thoát nước tốt (mực nước ngầm dưới 1</w:t>
      </w:r>
      <w:r w:rsidR="00712A66" w:rsidRPr="00A62F70">
        <w:rPr>
          <w:rFonts w:ascii="Times New Roman" w:hAnsi="Times New Roman" w:cs="Times New Roman"/>
          <w:sz w:val="27"/>
          <w:szCs w:val="27"/>
          <w:lang w:val="pt-BR"/>
        </w:rPr>
        <w:t xml:space="preserve"> </w:t>
      </w:r>
      <w:r w:rsidRPr="00A62F70">
        <w:rPr>
          <w:rFonts w:ascii="Times New Roman" w:hAnsi="Times New Roman" w:cs="Times New Roman"/>
          <w:sz w:val="27"/>
          <w:szCs w:val="27"/>
          <w:lang w:val="pt-BR"/>
        </w:rPr>
        <w:t xml:space="preserve">m) và gần nguồn nước tưới. pH đất thích hợp đối với cây măng cụt từ 5,5 - 7, không thích hợp với đất kiềm, đất thoát nước kém. </w:t>
      </w:r>
    </w:p>
    <w:p w:rsidR="009C14AA" w:rsidRPr="00A62F70" w:rsidRDefault="009C14AA" w:rsidP="00A62F70">
      <w:pPr>
        <w:spacing w:before="120" w:after="0" w:line="240" w:lineRule="auto"/>
        <w:ind w:firstLine="567"/>
        <w:jc w:val="both"/>
        <w:rPr>
          <w:rFonts w:ascii="Times New Roman" w:eastAsia="Times New Roman" w:hAnsi="Times New Roman" w:cs="Times New Roman"/>
          <w:b/>
          <w:sz w:val="27"/>
          <w:szCs w:val="27"/>
        </w:rPr>
      </w:pPr>
      <w:r w:rsidRPr="00A62F70">
        <w:rPr>
          <w:rFonts w:ascii="Times New Roman" w:eastAsia="Times New Roman" w:hAnsi="Times New Roman" w:cs="Times New Roman"/>
          <w:b/>
          <w:sz w:val="27"/>
          <w:szCs w:val="27"/>
        </w:rPr>
        <w:t>III. Kỹ thuật trồng và chăm sóc</w:t>
      </w:r>
    </w:p>
    <w:p w:rsidR="009C14AA" w:rsidRPr="00A62F70" w:rsidRDefault="009C14AA" w:rsidP="00A62F70">
      <w:pPr>
        <w:spacing w:before="120" w:after="0" w:line="240" w:lineRule="auto"/>
        <w:ind w:firstLine="567"/>
        <w:jc w:val="both"/>
        <w:rPr>
          <w:rFonts w:ascii="Times New Roman" w:hAnsi="Times New Roman" w:cs="Times New Roman"/>
          <w:b/>
          <w:bCs/>
          <w:sz w:val="27"/>
          <w:szCs w:val="27"/>
        </w:rPr>
      </w:pPr>
      <w:r w:rsidRPr="00A62F70">
        <w:rPr>
          <w:rFonts w:ascii="Times New Roman" w:hAnsi="Times New Roman" w:cs="Times New Roman"/>
          <w:b/>
          <w:bCs/>
          <w:sz w:val="27"/>
          <w:szCs w:val="27"/>
        </w:rPr>
        <w:t>1. Giống và tiêu chuẩn cây giống</w:t>
      </w:r>
    </w:p>
    <w:p w:rsidR="009C14AA" w:rsidRPr="00A62F70" w:rsidRDefault="009C14AA" w:rsidP="00A62F70">
      <w:pPr>
        <w:spacing w:before="120" w:after="0" w:line="240" w:lineRule="auto"/>
        <w:ind w:firstLine="567"/>
        <w:jc w:val="both"/>
        <w:rPr>
          <w:rFonts w:ascii="Times New Roman" w:eastAsia="Times New Roman" w:hAnsi="Times New Roman" w:cs="Times New Roman"/>
          <w:b/>
          <w:sz w:val="27"/>
          <w:szCs w:val="27"/>
          <w:lang w:val="pt-BR"/>
        </w:rPr>
      </w:pPr>
      <w:r w:rsidRPr="00A62F70">
        <w:rPr>
          <w:rFonts w:ascii="Times New Roman" w:eastAsia="Times New Roman" w:hAnsi="Times New Roman" w:cs="Times New Roman"/>
          <w:b/>
          <w:sz w:val="27"/>
          <w:szCs w:val="27"/>
          <w:lang w:val="pt-BR"/>
        </w:rPr>
        <w:t>1.1. Giống và cách nhân giống</w:t>
      </w:r>
    </w:p>
    <w:p w:rsidR="009C14AA" w:rsidRPr="00A62F70" w:rsidRDefault="009C14AA" w:rsidP="00A62F70">
      <w:pPr>
        <w:spacing w:beforeLines="60" w:before="144" w:after="0" w:line="240" w:lineRule="auto"/>
        <w:ind w:firstLine="567"/>
        <w:jc w:val="both"/>
        <w:rPr>
          <w:rFonts w:ascii="Times New Roman" w:eastAsia="Times New Roman" w:hAnsi="Times New Roman" w:cs="Times New Roman"/>
          <w:b/>
          <w:sz w:val="27"/>
          <w:szCs w:val="27"/>
          <w:lang w:val="pt-BR"/>
        </w:rPr>
      </w:pPr>
      <w:r w:rsidRPr="00A62F70">
        <w:rPr>
          <w:rFonts w:ascii="Times New Roman" w:eastAsia="Times New Roman" w:hAnsi="Times New Roman" w:cs="Times New Roman"/>
          <w:b/>
          <w:sz w:val="27"/>
          <w:szCs w:val="27"/>
          <w:lang w:val="pt-BR"/>
        </w:rPr>
        <w:t xml:space="preserve">- Giống </w:t>
      </w:r>
    </w:p>
    <w:p w:rsidR="009C14AA" w:rsidRPr="00A62F70" w:rsidRDefault="009C14AA" w:rsidP="00A62F70">
      <w:pPr>
        <w:spacing w:beforeLines="60" w:before="144" w:after="0" w:line="240" w:lineRule="auto"/>
        <w:ind w:firstLine="567"/>
        <w:jc w:val="both"/>
        <w:rPr>
          <w:rFonts w:ascii="Times New Roman" w:hAnsi="Times New Roman" w:cs="Times New Roman"/>
          <w:bCs/>
          <w:sz w:val="27"/>
          <w:szCs w:val="27"/>
        </w:rPr>
      </w:pPr>
      <w:r w:rsidRPr="00A62F70">
        <w:rPr>
          <w:rFonts w:ascii="Times New Roman" w:hAnsi="Times New Roman" w:cs="Times New Roman"/>
          <w:bCs/>
          <w:sz w:val="27"/>
          <w:szCs w:val="27"/>
        </w:rPr>
        <w:t xml:space="preserve">Sử dụng các giống được cấp Quyết định công nhận lưu hành, tự lưu hành, lưu hành đặc cách, các giống trong danh mục giống cây trồng được phép sản xuất, kinh </w:t>
      </w:r>
      <w:r w:rsidRPr="00A62F70">
        <w:rPr>
          <w:rFonts w:ascii="Times New Roman" w:hAnsi="Times New Roman" w:cs="Times New Roman"/>
          <w:bCs/>
          <w:sz w:val="27"/>
          <w:szCs w:val="27"/>
        </w:rPr>
        <w:lastRenderedPageBreak/>
        <w:t>doanh các ngành có thẩm quyền ban hành và được chuyển tiếp theo quy định hoặc đã được Quyết định công nhận cây đầu dòng, vườn cây đầu dòng.</w:t>
      </w:r>
    </w:p>
    <w:p w:rsidR="009C14AA" w:rsidRPr="00A62F70" w:rsidRDefault="009C14AA" w:rsidP="00A62F70">
      <w:pPr>
        <w:spacing w:beforeLines="60" w:before="144" w:after="0" w:line="240" w:lineRule="auto"/>
        <w:ind w:firstLine="567"/>
        <w:jc w:val="both"/>
        <w:rPr>
          <w:rFonts w:ascii="Times New Roman" w:eastAsia="Times New Roman" w:hAnsi="Times New Roman" w:cs="Times New Roman"/>
          <w:sz w:val="27"/>
          <w:szCs w:val="27"/>
          <w:lang w:val="pt-BR"/>
        </w:rPr>
      </w:pPr>
      <w:r w:rsidRPr="00A62F70">
        <w:rPr>
          <w:rFonts w:ascii="Times New Roman" w:eastAsia="Times New Roman" w:hAnsi="Times New Roman" w:cs="Times New Roman"/>
          <w:sz w:val="27"/>
          <w:szCs w:val="27"/>
          <w:lang w:val="pt-BR"/>
        </w:rPr>
        <w:t xml:space="preserve">Do hạt măng cụt bất thụ phát triển từ phôi cái nên hầu như tất cả những cây măng cụt đều bắt đầu từ một dòng ban đầu dù được gieo từ hạt. Hiện nay, chỉ có 01 giống được trồng ở các nước Đông Nam Á là giống </w:t>
      </w:r>
      <w:r w:rsidRPr="00A62F70">
        <w:rPr>
          <w:rFonts w:ascii="Times New Roman" w:hAnsi="Times New Roman" w:cs="Times New Roman"/>
          <w:bCs/>
          <w:sz w:val="27"/>
          <w:szCs w:val="27"/>
        </w:rPr>
        <w:t>Garcinia</w:t>
      </w:r>
      <w:r w:rsidRPr="00A62F70">
        <w:rPr>
          <w:rFonts w:ascii="Times New Roman" w:hAnsi="Times New Roman" w:cs="Times New Roman"/>
          <w:sz w:val="27"/>
          <w:szCs w:val="27"/>
        </w:rPr>
        <w:t> mangostana</w:t>
      </w:r>
      <w:r w:rsidRPr="00A62F70">
        <w:rPr>
          <w:rFonts w:ascii="Times New Roman" w:eastAsia="Times New Roman" w:hAnsi="Times New Roman" w:cs="Times New Roman"/>
          <w:sz w:val="27"/>
          <w:szCs w:val="27"/>
          <w:lang w:val="pt-BR"/>
        </w:rPr>
        <w:t>.</w:t>
      </w:r>
    </w:p>
    <w:p w:rsidR="009C14AA" w:rsidRPr="00A62F70" w:rsidRDefault="009C14AA" w:rsidP="00A62F70">
      <w:pPr>
        <w:spacing w:beforeLines="60" w:before="144" w:after="0" w:line="240" w:lineRule="auto"/>
        <w:ind w:firstLine="567"/>
        <w:jc w:val="both"/>
        <w:rPr>
          <w:rFonts w:ascii="Times New Roman" w:eastAsia="Times New Roman" w:hAnsi="Times New Roman" w:cs="Times New Roman"/>
          <w:b/>
          <w:sz w:val="27"/>
          <w:szCs w:val="27"/>
          <w:lang w:val="pt-BR"/>
        </w:rPr>
      </w:pPr>
      <w:r w:rsidRPr="00A62F70">
        <w:rPr>
          <w:rFonts w:ascii="Times New Roman" w:eastAsia="Times New Roman" w:hAnsi="Times New Roman" w:cs="Times New Roman"/>
          <w:b/>
          <w:sz w:val="27"/>
          <w:szCs w:val="27"/>
          <w:lang w:val="pt-BR"/>
        </w:rPr>
        <w:t>- Nhân giống</w:t>
      </w:r>
    </w:p>
    <w:p w:rsidR="009C14AA" w:rsidRPr="00A62F70" w:rsidRDefault="009C14AA" w:rsidP="00A62F70">
      <w:pPr>
        <w:spacing w:beforeLines="60" w:before="144" w:after="0" w:line="240" w:lineRule="auto"/>
        <w:ind w:firstLine="567"/>
        <w:jc w:val="both"/>
        <w:rPr>
          <w:rFonts w:ascii="Times New Roman" w:eastAsia="Times New Roman" w:hAnsi="Times New Roman" w:cs="Times New Roman"/>
          <w:sz w:val="27"/>
          <w:szCs w:val="27"/>
          <w:lang w:val="pt-BR"/>
        </w:rPr>
      </w:pPr>
      <w:r w:rsidRPr="00A62F70">
        <w:rPr>
          <w:rFonts w:ascii="Times New Roman" w:eastAsia="Times New Roman" w:hAnsi="Times New Roman" w:cs="Times New Roman"/>
          <w:sz w:val="27"/>
          <w:szCs w:val="27"/>
        </w:rPr>
        <w:t>+</w:t>
      </w:r>
      <w:r w:rsidRPr="00A62F70">
        <w:rPr>
          <w:rFonts w:ascii="Times New Roman" w:eastAsia="Times New Roman" w:hAnsi="Times New Roman" w:cs="Times New Roman"/>
          <w:sz w:val="27"/>
          <w:szCs w:val="27"/>
          <w:lang w:val="vi-VN"/>
        </w:rPr>
        <w:t xml:space="preserve"> </w:t>
      </w:r>
      <w:r w:rsidRPr="00A62F70">
        <w:rPr>
          <w:rFonts w:ascii="Times New Roman" w:eastAsia="Times New Roman" w:hAnsi="Times New Roman" w:cs="Times New Roman"/>
          <w:sz w:val="27"/>
          <w:szCs w:val="27"/>
          <w:lang w:val="pt-BR"/>
        </w:rPr>
        <w:t xml:space="preserve">Trồng bằng hạt: </w:t>
      </w:r>
      <w:r w:rsidR="00782CCD" w:rsidRPr="00A62F70">
        <w:rPr>
          <w:rFonts w:ascii="Times New Roman" w:eastAsia="Times New Roman" w:hAnsi="Times New Roman" w:cs="Times New Roman"/>
          <w:sz w:val="27"/>
          <w:szCs w:val="27"/>
          <w:lang w:val="pt-BR"/>
        </w:rPr>
        <w:t>c</w:t>
      </w:r>
      <w:r w:rsidRPr="00A62F70">
        <w:rPr>
          <w:rFonts w:ascii="Times New Roman" w:eastAsia="Times New Roman" w:hAnsi="Times New Roman" w:cs="Times New Roman"/>
          <w:sz w:val="27"/>
          <w:szCs w:val="27"/>
          <w:lang w:val="pt-BR"/>
        </w:rPr>
        <w:t xml:space="preserve">họn trái </w:t>
      </w:r>
      <w:r w:rsidRPr="00A62F70">
        <w:rPr>
          <w:rFonts w:ascii="Times New Roman" w:eastAsia="Times New Roman" w:hAnsi="Times New Roman" w:cs="Times New Roman"/>
          <w:sz w:val="27"/>
          <w:szCs w:val="27"/>
          <w:lang w:val="vi-VN"/>
        </w:rPr>
        <w:t>có</w:t>
      </w:r>
      <w:r w:rsidRPr="00A62F70">
        <w:rPr>
          <w:rFonts w:ascii="Times New Roman" w:eastAsia="Times New Roman" w:hAnsi="Times New Roman" w:cs="Times New Roman"/>
          <w:sz w:val="27"/>
          <w:szCs w:val="27"/>
          <w:lang w:val="pt-BR"/>
        </w:rPr>
        <w:t xml:space="preserve"> hạt to (trọng lượng hạt &gt; 1g) để làm giống và ươm hạt trong môi trường tro trấu hoặc xơ dừa. Khi cây con đạt 4 - 5 tháng tuổi mới chuyển sang bầu, đến khi cây được 01 năm tuổi lại chuyển sang bầu to hơn, lúc này bầu phải có kích thước 16 – 17 cm x 40 – 45 cm để rễ măng cụt phát triển thuận lợi trong năm thứ hai. Cả hai giai đoạn này chọn vật liệu thoát nước tốt, giàu dinh dưỡng làm bầu cho cây, có thể dùng hỗn hợp như xơ dừa: phân chuồng : đất theo tỷ lệ 3:1:1, tưới nước đều đặn và che mát cho cây. Cần tưới nhẹ phân </w:t>
      </w:r>
      <w:r w:rsidRPr="00A62F70">
        <w:rPr>
          <w:rFonts w:ascii="Times New Roman" w:eastAsia="Times New Roman" w:hAnsi="Times New Roman" w:cs="Times New Roman"/>
          <w:sz w:val="27"/>
          <w:szCs w:val="27"/>
          <w:lang w:val="vi-VN"/>
        </w:rPr>
        <w:t xml:space="preserve">bón </w:t>
      </w:r>
      <w:r w:rsidRPr="00A62F70">
        <w:rPr>
          <w:rFonts w:ascii="Times New Roman" w:eastAsia="Times New Roman" w:hAnsi="Times New Roman" w:cs="Times New Roman"/>
          <w:sz w:val="27"/>
          <w:szCs w:val="27"/>
          <w:lang w:val="pt-BR"/>
        </w:rPr>
        <w:t>02 tháng/lần theo công thức N:P:K= 15:15:15, kết hợp với việc phòng trừ các loại sâu bệnh hại để giúp cây phát triển tốt.</w:t>
      </w:r>
    </w:p>
    <w:p w:rsidR="009C14AA" w:rsidRPr="00A62F70" w:rsidRDefault="009C14AA" w:rsidP="00A62F70">
      <w:pPr>
        <w:spacing w:beforeLines="60" w:before="144" w:after="0" w:line="240" w:lineRule="auto"/>
        <w:ind w:firstLine="567"/>
        <w:jc w:val="both"/>
        <w:rPr>
          <w:rFonts w:ascii="Times New Roman" w:eastAsia="Times New Roman" w:hAnsi="Times New Roman" w:cs="Times New Roman"/>
          <w:sz w:val="27"/>
          <w:szCs w:val="27"/>
          <w:lang w:val="pt-BR"/>
        </w:rPr>
      </w:pPr>
      <w:r w:rsidRPr="00A62F70">
        <w:rPr>
          <w:rFonts w:ascii="Times New Roman" w:eastAsia="Times New Roman" w:hAnsi="Times New Roman" w:cs="Times New Roman"/>
          <w:sz w:val="27"/>
          <w:szCs w:val="27"/>
        </w:rPr>
        <w:t>+</w:t>
      </w:r>
      <w:r w:rsidRPr="00A62F70">
        <w:rPr>
          <w:rFonts w:ascii="Times New Roman" w:eastAsia="Times New Roman" w:hAnsi="Times New Roman" w:cs="Times New Roman"/>
          <w:sz w:val="27"/>
          <w:szCs w:val="27"/>
          <w:lang w:val="vi-VN"/>
        </w:rPr>
        <w:t xml:space="preserve"> </w:t>
      </w:r>
      <w:r w:rsidRPr="00A62F70">
        <w:rPr>
          <w:rFonts w:ascii="Times New Roman" w:eastAsia="Times New Roman" w:hAnsi="Times New Roman" w:cs="Times New Roman"/>
          <w:sz w:val="27"/>
          <w:szCs w:val="27"/>
          <w:lang w:val="pt-BR"/>
        </w:rPr>
        <w:t xml:space="preserve">Ghép ngọn: </w:t>
      </w:r>
      <w:r w:rsidR="00782CCD" w:rsidRPr="00A62F70">
        <w:rPr>
          <w:rFonts w:ascii="Times New Roman" w:eastAsia="Times New Roman" w:hAnsi="Times New Roman" w:cs="Times New Roman"/>
          <w:sz w:val="27"/>
          <w:szCs w:val="27"/>
          <w:lang w:val="pt-BR"/>
        </w:rPr>
        <w:t>c</w:t>
      </w:r>
      <w:r w:rsidRPr="00A62F70">
        <w:rPr>
          <w:rFonts w:ascii="Times New Roman" w:eastAsia="Times New Roman" w:hAnsi="Times New Roman" w:cs="Times New Roman"/>
          <w:sz w:val="27"/>
          <w:szCs w:val="27"/>
          <w:lang w:val="pt-BR"/>
        </w:rPr>
        <w:t>họn</w:t>
      </w:r>
      <w:r w:rsidRPr="00A62F70">
        <w:rPr>
          <w:rFonts w:ascii="Times New Roman" w:eastAsia="Times New Roman" w:hAnsi="Times New Roman" w:cs="Times New Roman"/>
          <w:sz w:val="27"/>
          <w:szCs w:val="27"/>
          <w:lang w:val="vi-VN"/>
        </w:rPr>
        <w:t xml:space="preserve"> </w:t>
      </w:r>
      <w:r w:rsidRPr="00A62F70">
        <w:rPr>
          <w:rFonts w:ascii="Times New Roman" w:eastAsia="Times New Roman" w:hAnsi="Times New Roman" w:cs="Times New Roman"/>
          <w:sz w:val="27"/>
          <w:szCs w:val="27"/>
          <w:lang w:val="pt-BR"/>
        </w:rPr>
        <w:t xml:space="preserve">cây 2 năm tuổi để làm gốc ghép và chọn cành tương xứng với gốc ghép ở những cây đã cho trái để làm cành ghép (cành 3 - 4 cặp lá), ghép theo kiểu </w:t>
      </w:r>
      <w:r w:rsidRPr="00A62F70">
        <w:rPr>
          <w:rFonts w:ascii="Times New Roman" w:eastAsia="Times New Roman" w:hAnsi="Times New Roman" w:cs="Times New Roman"/>
          <w:sz w:val="27"/>
          <w:szCs w:val="27"/>
          <w:lang w:val="vi-VN"/>
        </w:rPr>
        <w:t xml:space="preserve">ghép </w:t>
      </w:r>
      <w:r w:rsidRPr="00A62F70">
        <w:rPr>
          <w:rFonts w:ascii="Times New Roman" w:eastAsia="Times New Roman" w:hAnsi="Times New Roman" w:cs="Times New Roman"/>
          <w:sz w:val="27"/>
          <w:szCs w:val="27"/>
          <w:lang w:val="pt-BR"/>
        </w:rPr>
        <w:t xml:space="preserve">nêm rồi dùng bao nilon bọc kín cành ghép và nơi ghép. Sau khi ghép xong cần giữ trong nhà có che bóng và chăm sóc như trường hợp cây ươm hạt, sau 2-3 tháng mới đưa ra vườn trồng. </w:t>
      </w:r>
    </w:p>
    <w:p w:rsidR="009C14AA" w:rsidRPr="00A62F70" w:rsidRDefault="004E0887" w:rsidP="00A62F70">
      <w:pPr>
        <w:spacing w:beforeLines="60" w:before="144" w:after="0" w:line="240" w:lineRule="auto"/>
        <w:ind w:firstLine="567"/>
        <w:jc w:val="both"/>
        <w:rPr>
          <w:rFonts w:ascii="Times New Roman" w:eastAsia="Times New Roman" w:hAnsi="Times New Roman" w:cs="Times New Roman"/>
          <w:b/>
          <w:sz w:val="27"/>
          <w:szCs w:val="27"/>
          <w:lang w:val="pt-BR"/>
        </w:rPr>
      </w:pPr>
      <w:r w:rsidRPr="00A62F70">
        <w:rPr>
          <w:rFonts w:ascii="Times New Roman" w:eastAsia="Times New Roman" w:hAnsi="Times New Roman" w:cs="Times New Roman"/>
          <w:b/>
          <w:sz w:val="27"/>
          <w:szCs w:val="27"/>
        </w:rPr>
        <w:t>1</w:t>
      </w:r>
      <w:r w:rsidR="009C14AA" w:rsidRPr="00A62F70">
        <w:rPr>
          <w:rFonts w:ascii="Times New Roman" w:eastAsia="Times New Roman" w:hAnsi="Times New Roman" w:cs="Times New Roman"/>
          <w:b/>
          <w:sz w:val="27"/>
          <w:szCs w:val="27"/>
        </w:rPr>
        <w:t>.2.</w:t>
      </w:r>
      <w:r w:rsidR="009C14AA" w:rsidRPr="00A62F70">
        <w:rPr>
          <w:rFonts w:ascii="Times New Roman" w:eastAsia="Times New Roman" w:hAnsi="Times New Roman" w:cs="Times New Roman"/>
          <w:b/>
          <w:sz w:val="27"/>
          <w:szCs w:val="27"/>
          <w:lang w:val="vi-VN"/>
        </w:rPr>
        <w:t xml:space="preserve"> </w:t>
      </w:r>
      <w:r w:rsidR="009C14AA" w:rsidRPr="00A62F70">
        <w:rPr>
          <w:rFonts w:ascii="Times New Roman" w:eastAsia="Times New Roman" w:hAnsi="Times New Roman" w:cs="Times New Roman"/>
          <w:b/>
          <w:sz w:val="27"/>
          <w:szCs w:val="27"/>
          <w:lang w:val="pt-BR"/>
        </w:rPr>
        <w:t>Tiêu chuẩn cây giống cây măng cụt</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2430"/>
        <w:gridCol w:w="6242"/>
      </w:tblGrid>
      <w:tr w:rsidR="00A62F70" w:rsidRPr="00A62F70" w:rsidTr="002F147F">
        <w:trPr>
          <w:tblHeader/>
        </w:trPr>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b/>
                <w:bCs/>
                <w:sz w:val="27"/>
                <w:szCs w:val="27"/>
              </w:rPr>
              <w:t>TT</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b/>
                <w:bCs/>
                <w:sz w:val="27"/>
                <w:szCs w:val="27"/>
              </w:rPr>
              <w:t>Chỉ tiêu</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b/>
                <w:bCs/>
                <w:sz w:val="27"/>
                <w:szCs w:val="27"/>
              </w:rPr>
              <w:t>Yêu cầu</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1</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Hình thái</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 Cổ rễ thẳng, vỏ không bị thương tổn đến phần gỗ.</w:t>
            </w:r>
          </w:p>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 Bộ rễ phát triển tốt, có nhiều rễ tơ, rễ cọc không cong vẹo.</w:t>
            </w:r>
          </w:p>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w:t>
            </w:r>
            <w:r w:rsidRPr="00A62F70">
              <w:rPr>
                <w:rFonts w:ascii="Times New Roman" w:eastAsia="Times New Roman" w:hAnsi="Times New Roman" w:cs="Times New Roman"/>
                <w:sz w:val="27"/>
                <w:szCs w:val="27"/>
                <w:lang w:val="vi-VN"/>
              </w:rPr>
              <w:t xml:space="preserve"> </w:t>
            </w:r>
            <w:r w:rsidRPr="00A62F70">
              <w:rPr>
                <w:rFonts w:ascii="Times New Roman" w:eastAsia="Times New Roman" w:hAnsi="Times New Roman" w:cs="Times New Roman"/>
                <w:sz w:val="27"/>
                <w:szCs w:val="27"/>
              </w:rPr>
              <w:t>Thân cây thẳng và vững chắc.</w:t>
            </w:r>
          </w:p>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 Các lá ngọn đã trưởng thành, xanh tốt và có hình dạng, kích thước đặc trưng của giống.</w:t>
            </w:r>
          </w:p>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 Cây giống phải đang sinh trưởng khỏe, không mang triệu chứng chảy nhựa vàng trên thân.</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2</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Tuổi cây xuất vườn</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2 năm sau khi gieo hạt</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3</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Số cành</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từ 1 cặp nhánh ngang trở lên.</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4</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Số lá</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12 cặp lá trưởng thành trở lên</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5</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Chiều cao cây (từ mặt giá thể bầu ươm đến đỉnh chồi)</w:t>
            </w:r>
          </w:p>
        </w:tc>
        <w:tc>
          <w:tcPr>
            <w:tcW w:w="3332" w:type="pct"/>
            <w:tcMar>
              <w:top w:w="75" w:type="dxa"/>
              <w:left w:w="30" w:type="dxa"/>
              <w:bottom w:w="75" w:type="dxa"/>
              <w:right w:w="30" w:type="dxa"/>
            </w:tcMar>
            <w:vAlign w:val="center"/>
            <w:hideMark/>
          </w:tcPr>
          <w:p w:rsidR="009C14AA" w:rsidRPr="00A62F70" w:rsidRDefault="002F147F"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 xml:space="preserve"> </w:t>
            </w:r>
            <w:r w:rsidR="009C14AA" w:rsidRPr="00A62F70">
              <w:rPr>
                <w:rFonts w:ascii="Times New Roman" w:eastAsia="Times New Roman" w:hAnsi="Times New Roman" w:cs="Times New Roman"/>
                <w:sz w:val="27"/>
                <w:szCs w:val="27"/>
              </w:rPr>
              <w:t>từ 70 cm trở lên</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lastRenderedPageBreak/>
              <w:t>6</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Đường kính gốc (đo tại nơi cách mặt nền bầu ươm 2 cm)</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từ 0,6 cm trở lên</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7</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Bầu ươm</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 Đường kính và chiều cao 16 - 17 cm, và 40 - 45 cm</w:t>
            </w:r>
          </w:p>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 Số lỗ thoát nước từ 20 -  30 lỗ/ bầu, đường kính lỗ 0,6 - 0,8 cm.</w:t>
            </w:r>
          </w:p>
        </w:tc>
      </w:tr>
      <w:tr w:rsidR="00A62F70" w:rsidRPr="00A62F70" w:rsidTr="002F147F">
        <w:tc>
          <w:tcPr>
            <w:tcW w:w="371"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center"/>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8</w:t>
            </w:r>
          </w:p>
        </w:tc>
        <w:tc>
          <w:tcPr>
            <w:tcW w:w="1297"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Độ chuẩn giống</w:t>
            </w:r>
          </w:p>
        </w:tc>
        <w:tc>
          <w:tcPr>
            <w:tcW w:w="3332" w:type="pct"/>
            <w:tcMar>
              <w:top w:w="75" w:type="dxa"/>
              <w:left w:w="30" w:type="dxa"/>
              <w:bottom w:w="75" w:type="dxa"/>
              <w:right w:w="30" w:type="dxa"/>
            </w:tcMar>
            <w:vAlign w:val="center"/>
            <w:hideMark/>
          </w:tcPr>
          <w:p w:rsidR="009C14AA" w:rsidRPr="00A62F70" w:rsidRDefault="009C14AA" w:rsidP="00A62F70">
            <w:pPr>
              <w:spacing w:beforeLines="60" w:before="144" w:after="0" w:line="240" w:lineRule="auto"/>
              <w:ind w:left="113"/>
              <w:jc w:val="both"/>
              <w:rPr>
                <w:rFonts w:ascii="Times New Roman" w:eastAsia="Times New Roman" w:hAnsi="Times New Roman" w:cs="Times New Roman"/>
                <w:sz w:val="27"/>
                <w:szCs w:val="27"/>
              </w:rPr>
            </w:pPr>
            <w:r w:rsidRPr="00A62F70">
              <w:rPr>
                <w:rFonts w:ascii="Times New Roman" w:eastAsia="Times New Roman" w:hAnsi="Times New Roman" w:cs="Times New Roman"/>
                <w:sz w:val="27"/>
                <w:szCs w:val="27"/>
              </w:rPr>
              <w:t>Cây sản xuất phải đúng giống như tên gọi ghi trên nhãn, hợp đồng. Mức độ khác biệt về hình thái cây giống không vượt quá 5% số lượng cây.</w:t>
            </w:r>
          </w:p>
        </w:tc>
      </w:tr>
    </w:tbl>
    <w:p w:rsidR="00CC3F60" w:rsidRPr="00A62F70" w:rsidRDefault="004E0887" w:rsidP="00A62F70">
      <w:pPr>
        <w:spacing w:before="120" w:after="0" w:line="240" w:lineRule="auto"/>
        <w:ind w:firstLine="567"/>
        <w:jc w:val="both"/>
        <w:rPr>
          <w:rFonts w:ascii="Times New Roman" w:eastAsia="Times New Roman" w:hAnsi="Times New Roman" w:cs="Times New Roman"/>
          <w:b/>
          <w:sz w:val="27"/>
          <w:szCs w:val="27"/>
        </w:rPr>
      </w:pPr>
      <w:r w:rsidRPr="00A62F70">
        <w:rPr>
          <w:rFonts w:ascii="Times New Roman" w:eastAsia="Times New Roman" w:hAnsi="Times New Roman" w:cs="Times New Roman"/>
          <w:b/>
          <w:sz w:val="27"/>
          <w:szCs w:val="27"/>
        </w:rPr>
        <w:t>2. Kỹ thuật trồng và chăm sóc</w:t>
      </w:r>
    </w:p>
    <w:p w:rsidR="004E0887" w:rsidRPr="00A62F70" w:rsidRDefault="004E0887" w:rsidP="00A62F70">
      <w:pPr>
        <w:spacing w:before="120" w:after="0" w:line="240" w:lineRule="auto"/>
        <w:ind w:firstLine="567"/>
        <w:jc w:val="both"/>
        <w:rPr>
          <w:rFonts w:ascii="Times New Roman" w:eastAsia="Times New Roman" w:hAnsi="Times New Roman" w:cs="Times New Roman"/>
          <w:b/>
          <w:sz w:val="27"/>
          <w:szCs w:val="27"/>
        </w:rPr>
      </w:pPr>
      <w:r w:rsidRPr="00A62F70">
        <w:rPr>
          <w:rFonts w:ascii="Times New Roman" w:eastAsia="Times New Roman" w:hAnsi="Times New Roman" w:cs="Times New Roman"/>
          <w:b/>
          <w:sz w:val="27"/>
          <w:szCs w:val="27"/>
        </w:rPr>
        <w:t>2.</w:t>
      </w:r>
      <w:r w:rsidR="00986991" w:rsidRPr="00A62F70">
        <w:rPr>
          <w:rFonts w:ascii="Times New Roman" w:eastAsia="Times New Roman" w:hAnsi="Times New Roman" w:cs="Times New Roman"/>
          <w:b/>
          <w:sz w:val="27"/>
          <w:szCs w:val="27"/>
        </w:rPr>
        <w:t>1.</w:t>
      </w:r>
      <w:r w:rsidR="00CC326D" w:rsidRPr="00A62F70">
        <w:rPr>
          <w:rFonts w:ascii="Times New Roman" w:eastAsia="Times New Roman" w:hAnsi="Times New Roman" w:cs="Times New Roman"/>
          <w:b/>
          <w:sz w:val="27"/>
          <w:szCs w:val="27"/>
        </w:rPr>
        <w:t xml:space="preserve"> </w:t>
      </w:r>
      <w:r w:rsidRPr="00A62F70">
        <w:rPr>
          <w:rFonts w:ascii="Times New Roman" w:eastAsia="Times New Roman" w:hAnsi="Times New Roman" w:cs="Times New Roman"/>
          <w:b/>
          <w:sz w:val="27"/>
          <w:szCs w:val="27"/>
        </w:rPr>
        <w:t>Thời vụ trồng</w:t>
      </w:r>
    </w:p>
    <w:p w:rsidR="004E0887" w:rsidRPr="00A62F70" w:rsidRDefault="004E0887"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Cây măng cụt có thể trồng được quanh năm, nhưng thời vụ trồng tốt nhất là từ 15/5 đến 15/8 hàng năm (trước khi kết thúc mùa mưa 01 tháng).</w:t>
      </w:r>
    </w:p>
    <w:p w:rsidR="004E0887" w:rsidRPr="00A62F70" w:rsidRDefault="004E0887" w:rsidP="00A62F70">
      <w:pPr>
        <w:spacing w:before="120" w:after="0" w:line="240" w:lineRule="auto"/>
        <w:ind w:firstLine="567"/>
        <w:jc w:val="both"/>
        <w:rPr>
          <w:rFonts w:ascii="Times New Roman" w:hAnsi="Times New Roman" w:cs="Times New Roman"/>
          <w:b/>
          <w:iCs/>
          <w:sz w:val="27"/>
          <w:szCs w:val="27"/>
          <w:lang w:val="it-IT"/>
        </w:rPr>
      </w:pPr>
      <w:r w:rsidRPr="00A62F70">
        <w:rPr>
          <w:rFonts w:ascii="Times New Roman" w:eastAsia="Times New Roman" w:hAnsi="Times New Roman" w:cs="Times New Roman"/>
          <w:b/>
          <w:sz w:val="27"/>
          <w:szCs w:val="27"/>
        </w:rPr>
        <w:t>2.2.</w:t>
      </w:r>
      <w:r w:rsidRPr="00A62F70">
        <w:rPr>
          <w:rFonts w:ascii="Times New Roman" w:hAnsi="Times New Roman" w:cs="Times New Roman"/>
          <w:b/>
          <w:sz w:val="27"/>
          <w:szCs w:val="27"/>
          <w:lang w:val="it-IT"/>
        </w:rPr>
        <w:t xml:space="preserve"> Mật độ</w:t>
      </w:r>
      <w:r w:rsidR="00235608" w:rsidRPr="00A62F70">
        <w:rPr>
          <w:rFonts w:ascii="Times New Roman" w:hAnsi="Times New Roman" w:cs="Times New Roman"/>
          <w:b/>
          <w:sz w:val="27"/>
          <w:szCs w:val="27"/>
          <w:lang w:val="it-IT"/>
        </w:rPr>
        <w:t xml:space="preserve">, </w:t>
      </w:r>
      <w:r w:rsidRPr="00A62F70">
        <w:rPr>
          <w:rFonts w:ascii="Times New Roman" w:hAnsi="Times New Roman" w:cs="Times New Roman"/>
          <w:b/>
          <w:sz w:val="27"/>
          <w:szCs w:val="27"/>
          <w:lang w:val="it-IT"/>
        </w:rPr>
        <w:t>khoảng cách</w:t>
      </w:r>
    </w:p>
    <w:p w:rsidR="004E0887" w:rsidRPr="00A62F70" w:rsidRDefault="004E0887"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 xml:space="preserve">- Trồng thuần: </w:t>
      </w:r>
      <w:r w:rsidR="00782CCD" w:rsidRPr="00A62F70">
        <w:rPr>
          <w:rFonts w:ascii="Times New Roman" w:hAnsi="Times New Roman" w:cs="Times New Roman"/>
          <w:sz w:val="27"/>
          <w:szCs w:val="27"/>
          <w:lang w:val="it-IT"/>
        </w:rPr>
        <w:t>t</w:t>
      </w:r>
      <w:r w:rsidRPr="00A62F70">
        <w:rPr>
          <w:rFonts w:ascii="Times New Roman" w:hAnsi="Times New Roman" w:cs="Times New Roman"/>
          <w:sz w:val="27"/>
          <w:szCs w:val="27"/>
          <w:lang w:val="it-IT"/>
        </w:rPr>
        <w:t>rồng măng cụt với khoảng cách 6 – 7 m x 6 – 7 m theo kiểu ô vuông (204 - 277 cây/ha) nếu không sử dụng cơ giới trong vườn. Đối với những vườn có sử dụng cơ giới để chăm sóc, thu hoạch, … thì khoảng cách giữa hai hàng xa hơn khoảng cách giữa cây trên hàng, có thể trồng với khoảng cách 8 – 9 m x 6 – 7 m (158 - 208 cây/ha). Trồng dày nhưng đảm bảo tán cây không được giáp nhau, phải tỉa cành tạo tán cho cây sau mỗi vụ thu hoạch.</w:t>
      </w:r>
    </w:p>
    <w:p w:rsidR="004E0887" w:rsidRPr="00A62F70" w:rsidRDefault="004E0887"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iCs/>
          <w:sz w:val="27"/>
          <w:szCs w:val="27"/>
        </w:rPr>
        <w:t xml:space="preserve">- Trồng xen: </w:t>
      </w:r>
      <w:r w:rsidR="00782CCD" w:rsidRPr="00A62F70">
        <w:rPr>
          <w:rFonts w:ascii="Times New Roman" w:hAnsi="Times New Roman" w:cs="Times New Roman"/>
          <w:iCs/>
          <w:sz w:val="27"/>
          <w:szCs w:val="27"/>
        </w:rPr>
        <w:t>c</w:t>
      </w:r>
      <w:r w:rsidRPr="00A62F70">
        <w:rPr>
          <w:rFonts w:ascii="Times New Roman" w:hAnsi="Times New Roman" w:cs="Times New Roman"/>
          <w:iCs/>
          <w:sz w:val="27"/>
          <w:szCs w:val="27"/>
        </w:rPr>
        <w:t xml:space="preserve">ó thể trồng xen măng cụt với sầu riêng, điều, cà phê và một số loại cây tán hẹp khác. </w:t>
      </w:r>
      <w:r w:rsidRPr="00A62F70">
        <w:rPr>
          <w:rFonts w:ascii="Times New Roman" w:hAnsi="Times New Roman" w:cs="Times New Roman"/>
          <w:sz w:val="27"/>
          <w:szCs w:val="27"/>
          <w:lang w:val="it-IT"/>
        </w:rPr>
        <w:t xml:space="preserve">Trồng xen với khoảng cách 10 x 10 m (100 cây/ha) hoặc khoảng cách 12 x 12 m (69 cây/ha). </w:t>
      </w:r>
      <w:r w:rsidRPr="00A62F70">
        <w:rPr>
          <w:rFonts w:ascii="Times New Roman" w:hAnsi="Times New Roman" w:cs="Times New Roman"/>
          <w:iCs/>
          <w:sz w:val="27"/>
          <w:szCs w:val="27"/>
          <w:lang w:val="it-IT"/>
        </w:rPr>
        <w:t>C</w:t>
      </w:r>
      <w:r w:rsidRPr="00A62F70">
        <w:rPr>
          <w:rFonts w:ascii="Times New Roman" w:hAnsi="Times New Roman" w:cs="Times New Roman"/>
          <w:sz w:val="27"/>
          <w:szCs w:val="27"/>
          <w:lang w:val="it-IT"/>
        </w:rPr>
        <w:t>hú ý nhu cầu phân bón và nước tưới vì giữa cây măng cụt và cây trồng chính có thể có sự cạnh tranh dinh dưỡng lẫn nhau.</w:t>
      </w:r>
    </w:p>
    <w:p w:rsidR="00887B16" w:rsidRPr="00A62F70" w:rsidRDefault="004E0887" w:rsidP="00A62F70">
      <w:pPr>
        <w:spacing w:before="120" w:after="0" w:line="240" w:lineRule="auto"/>
        <w:ind w:firstLine="567"/>
        <w:jc w:val="both"/>
        <w:rPr>
          <w:rFonts w:ascii="Times New Roman" w:eastAsia="Times New Roman" w:hAnsi="Times New Roman" w:cs="Times New Roman"/>
          <w:b/>
          <w:sz w:val="27"/>
          <w:szCs w:val="27"/>
        </w:rPr>
      </w:pPr>
      <w:r w:rsidRPr="00A62F70">
        <w:rPr>
          <w:rFonts w:ascii="Times New Roman" w:eastAsia="Times New Roman" w:hAnsi="Times New Roman" w:cs="Times New Roman"/>
          <w:b/>
          <w:sz w:val="27"/>
          <w:szCs w:val="27"/>
        </w:rPr>
        <w:t xml:space="preserve">2.3. </w:t>
      </w:r>
      <w:r w:rsidR="00CC326D" w:rsidRPr="00A62F70">
        <w:rPr>
          <w:rFonts w:ascii="Times New Roman" w:eastAsia="Times New Roman" w:hAnsi="Times New Roman" w:cs="Times New Roman"/>
          <w:b/>
          <w:sz w:val="27"/>
          <w:szCs w:val="27"/>
        </w:rPr>
        <w:t>C</w:t>
      </w:r>
      <w:r w:rsidR="00887B16" w:rsidRPr="00A62F70">
        <w:rPr>
          <w:rFonts w:ascii="Times New Roman" w:eastAsia="Times New Roman" w:hAnsi="Times New Roman" w:cs="Times New Roman"/>
          <w:b/>
          <w:sz w:val="27"/>
          <w:szCs w:val="27"/>
        </w:rPr>
        <w:t>huẩn bị đất</w:t>
      </w:r>
    </w:p>
    <w:p w:rsidR="00F0362E" w:rsidRPr="00A62F70" w:rsidRDefault="004E0887" w:rsidP="00A62F70">
      <w:pPr>
        <w:pStyle w:val="BodyTextIndent2"/>
        <w:spacing w:before="120"/>
        <w:ind w:firstLine="567"/>
        <w:rPr>
          <w:rFonts w:ascii="Times New Roman" w:hAnsi="Times New Roman"/>
          <w:b w:val="0"/>
          <w:sz w:val="27"/>
          <w:szCs w:val="27"/>
        </w:rPr>
      </w:pPr>
      <w:bookmarkStart w:id="1" w:name="bookmark3"/>
      <w:r w:rsidRPr="00A62F70">
        <w:rPr>
          <w:rFonts w:ascii="Times New Roman" w:hAnsi="Times New Roman"/>
          <w:b w:val="0"/>
          <w:sz w:val="27"/>
          <w:szCs w:val="27"/>
        </w:rPr>
        <w:t xml:space="preserve">- </w:t>
      </w:r>
      <w:r w:rsidR="00E77391" w:rsidRPr="00A62F70">
        <w:rPr>
          <w:rFonts w:ascii="Times New Roman" w:hAnsi="Times New Roman"/>
          <w:b w:val="0"/>
          <w:sz w:val="27"/>
          <w:szCs w:val="27"/>
        </w:rPr>
        <w:t>Chọn đất thoát nước tốt, làm đất và đào hố trước khi trồng 3</w:t>
      </w:r>
      <w:r w:rsidR="00712A66" w:rsidRPr="00A62F70">
        <w:rPr>
          <w:rFonts w:ascii="Times New Roman" w:hAnsi="Times New Roman"/>
          <w:b w:val="0"/>
          <w:sz w:val="27"/>
          <w:szCs w:val="27"/>
        </w:rPr>
        <w:t xml:space="preserve"> </w:t>
      </w:r>
      <w:r w:rsidR="00E77391" w:rsidRPr="00A62F70">
        <w:rPr>
          <w:rFonts w:ascii="Times New Roman" w:hAnsi="Times New Roman"/>
          <w:b w:val="0"/>
          <w:sz w:val="27"/>
          <w:szCs w:val="27"/>
        </w:rPr>
        <w:t>-</w:t>
      </w:r>
      <w:r w:rsidR="00712A66" w:rsidRPr="00A62F70">
        <w:rPr>
          <w:rFonts w:ascii="Times New Roman" w:hAnsi="Times New Roman"/>
          <w:b w:val="0"/>
          <w:sz w:val="27"/>
          <w:szCs w:val="27"/>
        </w:rPr>
        <w:t xml:space="preserve"> </w:t>
      </w:r>
      <w:r w:rsidR="00E77391" w:rsidRPr="00A62F70">
        <w:rPr>
          <w:rFonts w:ascii="Times New Roman" w:hAnsi="Times New Roman"/>
          <w:b w:val="0"/>
          <w:sz w:val="27"/>
          <w:szCs w:val="27"/>
        </w:rPr>
        <w:t xml:space="preserve">4 tháng để đất kịp ải. </w:t>
      </w:r>
      <w:r w:rsidR="00FE07A3" w:rsidRPr="00A62F70">
        <w:rPr>
          <w:rFonts w:ascii="Times New Roman" w:hAnsi="Times New Roman"/>
          <w:b w:val="0"/>
          <w:sz w:val="27"/>
          <w:szCs w:val="27"/>
        </w:rPr>
        <w:t>Đối với vùng đất thấp, có khả năng thoát nước kém, cần thiết kế mương thoát nước trong và xung quanh vườn; giữa các hàng cây bố trí các líp cạn hoặc làm luống có chiều cao tối thiểu 0,5 mét</w:t>
      </w:r>
      <w:r w:rsidR="008C2A49" w:rsidRPr="00A62F70">
        <w:rPr>
          <w:rFonts w:ascii="Times New Roman" w:hAnsi="Times New Roman"/>
          <w:b w:val="0"/>
          <w:sz w:val="27"/>
          <w:szCs w:val="27"/>
        </w:rPr>
        <w:t xml:space="preserve"> và bề rộng luống </w:t>
      </w:r>
      <w:r w:rsidR="00CD6D4F" w:rsidRPr="00A62F70">
        <w:rPr>
          <w:rFonts w:ascii="Times New Roman" w:hAnsi="Times New Roman"/>
          <w:b w:val="0"/>
          <w:sz w:val="27"/>
          <w:szCs w:val="27"/>
          <w:lang w:val="vi-VN"/>
        </w:rPr>
        <w:t>6</w:t>
      </w:r>
      <w:r w:rsidR="00712A66" w:rsidRPr="00A62F70">
        <w:rPr>
          <w:rFonts w:ascii="Times New Roman" w:hAnsi="Times New Roman"/>
          <w:b w:val="0"/>
          <w:sz w:val="27"/>
          <w:szCs w:val="27"/>
        </w:rPr>
        <w:t xml:space="preserve"> </w:t>
      </w:r>
      <w:r w:rsidR="00CD6D4F" w:rsidRPr="00A62F70">
        <w:rPr>
          <w:rFonts w:ascii="Times New Roman" w:hAnsi="Times New Roman"/>
          <w:b w:val="0"/>
          <w:sz w:val="27"/>
          <w:szCs w:val="27"/>
          <w:lang w:val="vi-VN"/>
        </w:rPr>
        <w:t>-</w:t>
      </w:r>
      <w:r w:rsidR="00712A66" w:rsidRPr="00A62F70">
        <w:rPr>
          <w:rFonts w:ascii="Times New Roman" w:hAnsi="Times New Roman"/>
          <w:b w:val="0"/>
          <w:sz w:val="27"/>
          <w:szCs w:val="27"/>
        </w:rPr>
        <w:t xml:space="preserve"> </w:t>
      </w:r>
      <w:r w:rsidR="00983127" w:rsidRPr="00A62F70">
        <w:rPr>
          <w:rFonts w:ascii="Times New Roman" w:hAnsi="Times New Roman"/>
          <w:b w:val="0"/>
          <w:sz w:val="27"/>
          <w:szCs w:val="27"/>
          <w:lang w:val="vi-VN"/>
        </w:rPr>
        <w:t>7</w:t>
      </w:r>
      <w:r w:rsidR="008C2A49" w:rsidRPr="00A62F70">
        <w:rPr>
          <w:rFonts w:ascii="Times New Roman" w:hAnsi="Times New Roman"/>
          <w:b w:val="0"/>
          <w:sz w:val="27"/>
          <w:szCs w:val="27"/>
        </w:rPr>
        <w:t xml:space="preserve"> mét để thoát nước trong vườn.</w:t>
      </w:r>
      <w:r w:rsidRPr="00A62F70">
        <w:rPr>
          <w:rFonts w:ascii="Times New Roman" w:hAnsi="Times New Roman"/>
          <w:b w:val="0"/>
          <w:sz w:val="27"/>
          <w:szCs w:val="27"/>
        </w:rPr>
        <w:t xml:space="preserve"> </w:t>
      </w:r>
      <w:r w:rsidR="00782CCD" w:rsidRPr="00A62F70">
        <w:rPr>
          <w:rFonts w:ascii="Times New Roman" w:hAnsi="Times New Roman"/>
          <w:b w:val="0"/>
          <w:sz w:val="27"/>
          <w:szCs w:val="27"/>
        </w:rPr>
        <w:t>đ</w:t>
      </w:r>
      <w:r w:rsidR="00F0362E" w:rsidRPr="00A62F70">
        <w:rPr>
          <w:rFonts w:ascii="Times New Roman" w:hAnsi="Times New Roman"/>
          <w:b w:val="0"/>
          <w:sz w:val="27"/>
          <w:szCs w:val="27"/>
        </w:rPr>
        <w:t>ối với đất trồng có độ dốc &gt;20</w:t>
      </w:r>
      <w:r w:rsidR="00F0362E" w:rsidRPr="00A62F70">
        <w:rPr>
          <w:rFonts w:ascii="Times New Roman" w:hAnsi="Times New Roman"/>
          <w:b w:val="0"/>
          <w:sz w:val="27"/>
          <w:szCs w:val="27"/>
          <w:vertAlign w:val="superscript"/>
        </w:rPr>
        <w:t>0</w:t>
      </w:r>
      <w:r w:rsidR="00F0362E" w:rsidRPr="00A62F70">
        <w:rPr>
          <w:rFonts w:ascii="Times New Roman" w:hAnsi="Times New Roman"/>
          <w:b w:val="0"/>
          <w:sz w:val="27"/>
          <w:szCs w:val="27"/>
        </w:rPr>
        <w:t xml:space="preserve"> cần thiết kế hàng trồng theo đường đồng mức, độ rộng đường đồng mức tối thiểu đạt </w:t>
      </w:r>
      <w:r w:rsidR="00712A66" w:rsidRPr="00A62F70">
        <w:rPr>
          <w:rFonts w:ascii="Times New Roman" w:hAnsi="Times New Roman"/>
          <w:b w:val="0"/>
          <w:sz w:val="27"/>
          <w:szCs w:val="27"/>
        </w:rPr>
        <w:t>4</w:t>
      </w:r>
      <w:r w:rsidR="00F0362E" w:rsidRPr="00A62F70">
        <w:rPr>
          <w:rFonts w:ascii="Times New Roman" w:hAnsi="Times New Roman"/>
          <w:b w:val="0"/>
          <w:sz w:val="27"/>
          <w:szCs w:val="27"/>
        </w:rPr>
        <w:t xml:space="preserve"> mét.</w:t>
      </w:r>
    </w:p>
    <w:p w:rsidR="00235608" w:rsidRPr="00A62F70" w:rsidRDefault="00235608" w:rsidP="00A62F70">
      <w:pPr>
        <w:pStyle w:val="BodyTextIndent2"/>
        <w:spacing w:before="120"/>
        <w:ind w:firstLine="567"/>
        <w:rPr>
          <w:rFonts w:ascii="Times New Roman" w:hAnsi="Times New Roman"/>
          <w:sz w:val="27"/>
          <w:szCs w:val="27"/>
        </w:rPr>
      </w:pPr>
      <w:r w:rsidRPr="00A62F70">
        <w:rPr>
          <w:rFonts w:ascii="Times New Roman" w:hAnsi="Times New Roman"/>
          <w:sz w:val="27"/>
          <w:szCs w:val="27"/>
        </w:rPr>
        <w:t>2.4. Đào hố, bón lót</w:t>
      </w:r>
    </w:p>
    <w:p w:rsidR="00E77391" w:rsidRPr="00A62F70" w:rsidRDefault="00986991" w:rsidP="00A62F70">
      <w:pPr>
        <w:pStyle w:val="BodyTextIndent2"/>
        <w:spacing w:before="120"/>
        <w:ind w:firstLine="567"/>
        <w:rPr>
          <w:rFonts w:ascii="Times New Roman" w:hAnsi="Times New Roman"/>
          <w:b w:val="0"/>
          <w:sz w:val="27"/>
          <w:szCs w:val="27"/>
        </w:rPr>
      </w:pPr>
      <w:r w:rsidRPr="00A62F70">
        <w:rPr>
          <w:rFonts w:ascii="Times New Roman" w:hAnsi="Times New Roman"/>
          <w:b w:val="0"/>
          <w:bCs/>
          <w:sz w:val="27"/>
          <w:szCs w:val="27"/>
        </w:rPr>
        <w:t>- Đào hố:</w:t>
      </w:r>
      <w:r w:rsidR="00E77391" w:rsidRPr="00A62F70">
        <w:rPr>
          <w:rFonts w:ascii="Times New Roman" w:hAnsi="Times New Roman"/>
          <w:b w:val="0"/>
          <w:sz w:val="27"/>
          <w:szCs w:val="27"/>
        </w:rPr>
        <w:t xml:space="preserve"> Đào hố theo quy cách: 60</w:t>
      </w:r>
      <w:r w:rsidR="005E2084" w:rsidRPr="00A62F70">
        <w:rPr>
          <w:rFonts w:ascii="Times New Roman" w:hAnsi="Times New Roman"/>
          <w:b w:val="0"/>
          <w:sz w:val="27"/>
          <w:szCs w:val="27"/>
        </w:rPr>
        <w:t xml:space="preserve"> </w:t>
      </w:r>
      <w:r w:rsidR="00E77391" w:rsidRPr="00A62F70">
        <w:rPr>
          <w:rFonts w:ascii="Times New Roman" w:hAnsi="Times New Roman"/>
          <w:b w:val="0"/>
          <w:sz w:val="27"/>
          <w:szCs w:val="27"/>
        </w:rPr>
        <w:t>x</w:t>
      </w:r>
      <w:r w:rsidR="005E2084" w:rsidRPr="00A62F70">
        <w:rPr>
          <w:rFonts w:ascii="Times New Roman" w:hAnsi="Times New Roman"/>
          <w:b w:val="0"/>
          <w:sz w:val="27"/>
          <w:szCs w:val="27"/>
        </w:rPr>
        <w:t xml:space="preserve"> </w:t>
      </w:r>
      <w:r w:rsidR="00E77391" w:rsidRPr="00A62F70">
        <w:rPr>
          <w:rFonts w:ascii="Times New Roman" w:hAnsi="Times New Roman"/>
          <w:b w:val="0"/>
          <w:sz w:val="27"/>
          <w:szCs w:val="27"/>
        </w:rPr>
        <w:t>60</w:t>
      </w:r>
      <w:r w:rsidR="005E2084" w:rsidRPr="00A62F70">
        <w:rPr>
          <w:rFonts w:ascii="Times New Roman" w:hAnsi="Times New Roman"/>
          <w:b w:val="0"/>
          <w:sz w:val="27"/>
          <w:szCs w:val="27"/>
        </w:rPr>
        <w:t xml:space="preserve"> </w:t>
      </w:r>
      <w:r w:rsidR="00E77391" w:rsidRPr="00A62F70">
        <w:rPr>
          <w:rFonts w:ascii="Times New Roman" w:hAnsi="Times New Roman"/>
          <w:b w:val="0"/>
          <w:sz w:val="27"/>
          <w:szCs w:val="27"/>
        </w:rPr>
        <w:t>x</w:t>
      </w:r>
      <w:r w:rsidR="005E2084" w:rsidRPr="00A62F70">
        <w:rPr>
          <w:rFonts w:ascii="Times New Roman" w:hAnsi="Times New Roman"/>
          <w:b w:val="0"/>
          <w:sz w:val="27"/>
          <w:szCs w:val="27"/>
        </w:rPr>
        <w:t xml:space="preserve"> </w:t>
      </w:r>
      <w:r w:rsidR="00E77391" w:rsidRPr="00A62F70">
        <w:rPr>
          <w:rFonts w:ascii="Times New Roman" w:hAnsi="Times New Roman"/>
          <w:b w:val="0"/>
          <w:sz w:val="27"/>
          <w:szCs w:val="27"/>
        </w:rPr>
        <w:t>6</w:t>
      </w:r>
      <w:r w:rsidR="00FB5C4D" w:rsidRPr="00A62F70">
        <w:rPr>
          <w:rFonts w:ascii="Times New Roman" w:hAnsi="Times New Roman"/>
          <w:b w:val="0"/>
          <w:sz w:val="27"/>
          <w:szCs w:val="27"/>
        </w:rPr>
        <w:t>0</w:t>
      </w:r>
      <w:r w:rsidR="003C6BF7" w:rsidRPr="00A62F70">
        <w:rPr>
          <w:rFonts w:ascii="Times New Roman" w:hAnsi="Times New Roman"/>
          <w:b w:val="0"/>
          <w:sz w:val="27"/>
          <w:szCs w:val="27"/>
        </w:rPr>
        <w:t xml:space="preserve"> </w:t>
      </w:r>
      <w:r w:rsidR="00FB5C4D" w:rsidRPr="00A62F70">
        <w:rPr>
          <w:rFonts w:ascii="Times New Roman" w:hAnsi="Times New Roman"/>
          <w:b w:val="0"/>
          <w:sz w:val="27"/>
          <w:szCs w:val="27"/>
        </w:rPr>
        <w:t>cm; đất xấu đào hố với kích thước 70 x 70 x 70 cm.</w:t>
      </w:r>
    </w:p>
    <w:p w:rsidR="00447454" w:rsidRPr="00A62F70" w:rsidRDefault="00986991" w:rsidP="00A62F70">
      <w:pPr>
        <w:pStyle w:val="BodyTextIndent2"/>
        <w:spacing w:before="120"/>
        <w:ind w:firstLine="567"/>
        <w:rPr>
          <w:rFonts w:ascii="Times New Roman" w:hAnsi="Times New Roman"/>
          <w:b w:val="0"/>
          <w:sz w:val="27"/>
          <w:szCs w:val="27"/>
        </w:rPr>
      </w:pPr>
      <w:r w:rsidRPr="00A62F70">
        <w:rPr>
          <w:rFonts w:ascii="Times New Roman" w:hAnsi="Times New Roman"/>
          <w:b w:val="0"/>
          <w:bCs/>
          <w:sz w:val="27"/>
          <w:szCs w:val="27"/>
        </w:rPr>
        <w:t>- Bón lót:</w:t>
      </w:r>
      <w:r w:rsidR="00447454" w:rsidRPr="00A62F70">
        <w:rPr>
          <w:rFonts w:ascii="Times New Roman" w:hAnsi="Times New Roman"/>
          <w:b w:val="0"/>
          <w:sz w:val="27"/>
          <w:szCs w:val="27"/>
        </w:rPr>
        <w:t xml:space="preserve"> </w:t>
      </w:r>
      <w:r w:rsidR="00782CCD" w:rsidRPr="00A62F70">
        <w:rPr>
          <w:rFonts w:ascii="Times New Roman" w:hAnsi="Times New Roman"/>
          <w:b w:val="0"/>
          <w:sz w:val="27"/>
          <w:szCs w:val="27"/>
        </w:rPr>
        <w:t>d</w:t>
      </w:r>
      <w:r w:rsidR="00447454" w:rsidRPr="00A62F70">
        <w:rPr>
          <w:rFonts w:ascii="Times New Roman" w:hAnsi="Times New Roman"/>
          <w:b w:val="0"/>
          <w:sz w:val="27"/>
          <w:szCs w:val="27"/>
        </w:rPr>
        <w:t>ùng phân chuồng hoai đã xử lý</w:t>
      </w:r>
      <w:r w:rsidR="00447454" w:rsidRPr="00A62F70">
        <w:rPr>
          <w:rFonts w:ascii="Times New Roman" w:hAnsi="Times New Roman"/>
          <w:b w:val="0"/>
          <w:iCs/>
          <w:sz w:val="27"/>
          <w:szCs w:val="27"/>
        </w:rPr>
        <w:t>, b</w:t>
      </w:r>
      <w:r w:rsidR="00447454" w:rsidRPr="00A62F70">
        <w:rPr>
          <w:rFonts w:ascii="Times New Roman" w:hAnsi="Times New Roman"/>
          <w:b w:val="0"/>
          <w:sz w:val="27"/>
          <w:szCs w:val="27"/>
        </w:rPr>
        <w:t>ón lót 15</w:t>
      </w:r>
      <w:r w:rsidR="003C6BF7" w:rsidRPr="00A62F70">
        <w:rPr>
          <w:rFonts w:ascii="Times New Roman" w:hAnsi="Times New Roman"/>
          <w:b w:val="0"/>
          <w:sz w:val="27"/>
          <w:szCs w:val="27"/>
        </w:rPr>
        <w:t xml:space="preserve"> </w:t>
      </w:r>
      <w:r w:rsidR="00447454" w:rsidRPr="00A62F70">
        <w:rPr>
          <w:rFonts w:ascii="Times New Roman" w:hAnsi="Times New Roman"/>
          <w:b w:val="0"/>
          <w:sz w:val="27"/>
          <w:szCs w:val="27"/>
        </w:rPr>
        <w:t>-</w:t>
      </w:r>
      <w:r w:rsidR="003C6BF7" w:rsidRPr="00A62F70">
        <w:rPr>
          <w:rFonts w:ascii="Times New Roman" w:hAnsi="Times New Roman"/>
          <w:b w:val="0"/>
          <w:sz w:val="27"/>
          <w:szCs w:val="27"/>
        </w:rPr>
        <w:t xml:space="preserve"> </w:t>
      </w:r>
      <w:r w:rsidR="00447454" w:rsidRPr="00A62F70">
        <w:rPr>
          <w:rFonts w:ascii="Times New Roman" w:hAnsi="Times New Roman"/>
          <w:b w:val="0"/>
          <w:sz w:val="27"/>
          <w:szCs w:val="27"/>
        </w:rPr>
        <w:t>30 kg/hố, kết hợp với 0,5</w:t>
      </w:r>
      <w:r w:rsidR="003C6BF7" w:rsidRPr="00A62F70">
        <w:rPr>
          <w:rFonts w:ascii="Times New Roman" w:hAnsi="Times New Roman"/>
          <w:b w:val="0"/>
          <w:sz w:val="27"/>
          <w:szCs w:val="27"/>
        </w:rPr>
        <w:t xml:space="preserve"> </w:t>
      </w:r>
      <w:r w:rsidR="00447454" w:rsidRPr="00A62F70">
        <w:rPr>
          <w:rFonts w:ascii="Times New Roman" w:hAnsi="Times New Roman"/>
          <w:b w:val="0"/>
          <w:sz w:val="27"/>
          <w:szCs w:val="27"/>
        </w:rPr>
        <w:t>-</w:t>
      </w:r>
      <w:r w:rsidR="003C6BF7" w:rsidRPr="00A62F70">
        <w:rPr>
          <w:rFonts w:ascii="Times New Roman" w:hAnsi="Times New Roman"/>
          <w:b w:val="0"/>
          <w:sz w:val="27"/>
          <w:szCs w:val="27"/>
        </w:rPr>
        <w:t xml:space="preserve"> </w:t>
      </w:r>
      <w:r w:rsidR="00447454" w:rsidRPr="00A62F70">
        <w:rPr>
          <w:rFonts w:ascii="Times New Roman" w:hAnsi="Times New Roman"/>
          <w:b w:val="0"/>
          <w:sz w:val="27"/>
          <w:szCs w:val="27"/>
        </w:rPr>
        <w:t xml:space="preserve">1 kg phân lân </w:t>
      </w:r>
      <w:r w:rsidR="00FB5C4D" w:rsidRPr="00A62F70">
        <w:rPr>
          <w:rFonts w:ascii="Times New Roman" w:hAnsi="Times New Roman"/>
          <w:b w:val="0"/>
          <w:sz w:val="27"/>
          <w:szCs w:val="27"/>
        </w:rPr>
        <w:t xml:space="preserve">nung chảy </w:t>
      </w:r>
      <w:r w:rsidR="00447454" w:rsidRPr="00A62F70">
        <w:rPr>
          <w:rFonts w:ascii="Times New Roman" w:hAnsi="Times New Roman"/>
          <w:b w:val="0"/>
          <w:sz w:val="27"/>
          <w:szCs w:val="27"/>
        </w:rPr>
        <w:t>và 0,5 kg vôi đảo đều trước trồng 10</w:t>
      </w:r>
      <w:r w:rsidR="003C6BF7" w:rsidRPr="00A62F70">
        <w:rPr>
          <w:rFonts w:ascii="Times New Roman" w:hAnsi="Times New Roman"/>
          <w:b w:val="0"/>
          <w:sz w:val="27"/>
          <w:szCs w:val="27"/>
        </w:rPr>
        <w:t xml:space="preserve"> </w:t>
      </w:r>
      <w:r w:rsidR="00447454" w:rsidRPr="00A62F70">
        <w:rPr>
          <w:rFonts w:ascii="Times New Roman" w:hAnsi="Times New Roman"/>
          <w:b w:val="0"/>
          <w:sz w:val="27"/>
          <w:szCs w:val="27"/>
        </w:rPr>
        <w:t>-</w:t>
      </w:r>
      <w:r w:rsidR="003C6BF7" w:rsidRPr="00A62F70">
        <w:rPr>
          <w:rFonts w:ascii="Times New Roman" w:hAnsi="Times New Roman"/>
          <w:b w:val="0"/>
          <w:sz w:val="27"/>
          <w:szCs w:val="27"/>
        </w:rPr>
        <w:t xml:space="preserve"> </w:t>
      </w:r>
      <w:r w:rsidR="00447454" w:rsidRPr="00A62F70">
        <w:rPr>
          <w:rFonts w:ascii="Times New Roman" w:hAnsi="Times New Roman"/>
          <w:b w:val="0"/>
          <w:sz w:val="27"/>
          <w:szCs w:val="27"/>
        </w:rPr>
        <w:t>15 ngày.</w:t>
      </w:r>
    </w:p>
    <w:p w:rsidR="00235608" w:rsidRPr="00A62F70" w:rsidRDefault="00235608" w:rsidP="00A62F70">
      <w:pPr>
        <w:spacing w:before="120" w:after="0" w:line="240" w:lineRule="auto"/>
        <w:ind w:firstLine="567"/>
        <w:jc w:val="both"/>
        <w:rPr>
          <w:rFonts w:ascii="Times New Roman" w:hAnsi="Times New Roman" w:cs="Times New Roman"/>
          <w:b/>
          <w:iCs/>
          <w:spacing w:val="-4"/>
          <w:sz w:val="27"/>
          <w:szCs w:val="27"/>
          <w:lang w:val="it-IT"/>
        </w:rPr>
      </w:pPr>
      <w:r w:rsidRPr="00A62F70">
        <w:rPr>
          <w:rFonts w:ascii="Times New Roman" w:hAnsi="Times New Roman" w:cs="Times New Roman"/>
          <w:b/>
          <w:iCs/>
          <w:spacing w:val="-4"/>
          <w:sz w:val="27"/>
          <w:szCs w:val="27"/>
          <w:lang w:val="it-IT"/>
        </w:rPr>
        <w:lastRenderedPageBreak/>
        <w:t>2.5.</w:t>
      </w:r>
      <w:r w:rsidR="00DD05CE" w:rsidRPr="00A62F70">
        <w:rPr>
          <w:rFonts w:ascii="Times New Roman" w:hAnsi="Times New Roman" w:cs="Times New Roman"/>
          <w:b/>
          <w:iCs/>
          <w:spacing w:val="-4"/>
          <w:sz w:val="27"/>
          <w:szCs w:val="27"/>
          <w:lang w:val="it-IT"/>
        </w:rPr>
        <w:t xml:space="preserve"> Thiết kế vườn và trồng cây chắ</w:t>
      </w:r>
      <w:r w:rsidRPr="00A62F70">
        <w:rPr>
          <w:rFonts w:ascii="Times New Roman" w:hAnsi="Times New Roman" w:cs="Times New Roman"/>
          <w:b/>
          <w:iCs/>
          <w:spacing w:val="-4"/>
          <w:sz w:val="27"/>
          <w:szCs w:val="27"/>
          <w:lang w:val="it-IT"/>
        </w:rPr>
        <w:t>n gió</w:t>
      </w:r>
    </w:p>
    <w:p w:rsidR="00DD05CE" w:rsidRPr="00A62F70" w:rsidRDefault="00DD05CE" w:rsidP="00A62F70">
      <w:pPr>
        <w:spacing w:before="120" w:after="0" w:line="240" w:lineRule="auto"/>
        <w:ind w:firstLine="567"/>
        <w:jc w:val="both"/>
        <w:rPr>
          <w:rFonts w:ascii="Times New Roman" w:hAnsi="Times New Roman" w:cs="Times New Roman"/>
          <w:spacing w:val="-4"/>
          <w:sz w:val="27"/>
          <w:szCs w:val="27"/>
          <w:lang w:val="it-IT"/>
        </w:rPr>
      </w:pPr>
      <w:r w:rsidRPr="00A62F70">
        <w:rPr>
          <w:rFonts w:ascii="Times New Roman" w:hAnsi="Times New Roman" w:cs="Times New Roman"/>
          <w:spacing w:val="-4"/>
          <w:sz w:val="27"/>
          <w:szCs w:val="27"/>
          <w:lang w:val="it-IT"/>
        </w:rPr>
        <w:t xml:space="preserve">Đối với những vườn ở địa hình bằng phẳng cần thiết kế hệ thống rãnh thông nhau để tiêu thoát nước kịp thời khi có mưa bão, nhằm tránh hiện tượng ngập úng cục bộ. </w:t>
      </w:r>
      <w:r w:rsidRPr="00A62F70">
        <w:rPr>
          <w:rFonts w:ascii="Times New Roman" w:hAnsi="Times New Roman" w:cs="Times New Roman"/>
          <w:spacing w:val="-4"/>
          <w:sz w:val="27"/>
          <w:szCs w:val="27"/>
          <w:lang w:val="vi-VN"/>
        </w:rPr>
        <w:t>Trồng cây chắn gió cần c</w:t>
      </w:r>
      <w:r w:rsidRPr="00A62F70">
        <w:rPr>
          <w:rFonts w:ascii="Times New Roman" w:hAnsi="Times New Roman" w:cs="Times New Roman"/>
          <w:spacing w:val="-4"/>
          <w:sz w:val="27"/>
          <w:szCs w:val="27"/>
          <w:lang w:val="it-IT"/>
        </w:rPr>
        <w:t xml:space="preserve">họn cây có độ cao hợp lý, gỗ chắc, khó đổ ngã để trồng quanh vườn và đường phân lô. </w:t>
      </w:r>
    </w:p>
    <w:bookmarkEnd w:id="1"/>
    <w:p w:rsidR="009B372B" w:rsidRPr="00A62F70" w:rsidRDefault="00187791" w:rsidP="00A62F70">
      <w:pPr>
        <w:spacing w:before="120" w:after="0" w:line="240" w:lineRule="auto"/>
        <w:ind w:firstLine="567"/>
        <w:jc w:val="both"/>
        <w:rPr>
          <w:rFonts w:ascii="Times New Roman" w:eastAsia="Times New Roman" w:hAnsi="Times New Roman" w:cs="Times New Roman"/>
          <w:sz w:val="27"/>
          <w:szCs w:val="27"/>
          <w:lang w:val="it-IT"/>
        </w:rPr>
      </w:pPr>
      <w:r w:rsidRPr="00A62F70">
        <w:rPr>
          <w:rFonts w:ascii="Times New Roman" w:eastAsia="Times New Roman" w:hAnsi="Times New Roman" w:cs="Times New Roman"/>
          <w:sz w:val="27"/>
          <w:szCs w:val="27"/>
        </w:rPr>
        <w:t>-</w:t>
      </w:r>
      <w:r w:rsidR="000C35EF" w:rsidRPr="00A62F70">
        <w:rPr>
          <w:rFonts w:ascii="Times New Roman" w:eastAsia="Times New Roman" w:hAnsi="Times New Roman" w:cs="Times New Roman"/>
          <w:sz w:val="27"/>
          <w:szCs w:val="27"/>
          <w:lang w:val="vi-VN"/>
        </w:rPr>
        <w:t xml:space="preserve"> </w:t>
      </w:r>
      <w:r w:rsidR="007E08F6" w:rsidRPr="00A62F70">
        <w:rPr>
          <w:rFonts w:ascii="Times New Roman" w:eastAsia="Times New Roman" w:hAnsi="Times New Roman" w:cs="Times New Roman"/>
          <w:sz w:val="27"/>
          <w:szCs w:val="27"/>
          <w:lang w:val="it-IT"/>
        </w:rPr>
        <w:t>Chăm sóc</w:t>
      </w:r>
      <w:r w:rsidR="009B372B" w:rsidRPr="00A62F70">
        <w:rPr>
          <w:rFonts w:ascii="Times New Roman" w:eastAsia="Times New Roman" w:hAnsi="Times New Roman" w:cs="Times New Roman"/>
          <w:sz w:val="27"/>
          <w:szCs w:val="27"/>
          <w:lang w:val="it-IT"/>
        </w:rPr>
        <w:t xml:space="preserve"> cây </w:t>
      </w:r>
      <w:r w:rsidR="007E08F6" w:rsidRPr="00A62F70">
        <w:rPr>
          <w:rFonts w:ascii="Times New Roman" w:eastAsia="Times New Roman" w:hAnsi="Times New Roman" w:cs="Times New Roman"/>
          <w:sz w:val="27"/>
          <w:szCs w:val="27"/>
          <w:lang w:val="it-IT"/>
        </w:rPr>
        <w:t xml:space="preserve">giống </w:t>
      </w:r>
      <w:r w:rsidR="009B372B" w:rsidRPr="00A62F70">
        <w:rPr>
          <w:rFonts w:ascii="Times New Roman" w:eastAsia="Times New Roman" w:hAnsi="Times New Roman" w:cs="Times New Roman"/>
          <w:sz w:val="27"/>
          <w:szCs w:val="27"/>
          <w:lang w:val="it-IT"/>
        </w:rPr>
        <w:t>trước khi trồng</w:t>
      </w:r>
      <w:r w:rsidRPr="00A62F70">
        <w:rPr>
          <w:rFonts w:ascii="Times New Roman" w:eastAsia="Times New Roman" w:hAnsi="Times New Roman" w:cs="Times New Roman"/>
          <w:sz w:val="27"/>
          <w:szCs w:val="27"/>
          <w:lang w:val="it-IT"/>
        </w:rPr>
        <w:t>:</w:t>
      </w:r>
    </w:p>
    <w:p w:rsidR="009B372B" w:rsidRPr="00A62F70" w:rsidRDefault="00187791" w:rsidP="00A62F70">
      <w:pPr>
        <w:spacing w:before="120" w:after="0" w:line="240" w:lineRule="auto"/>
        <w:ind w:firstLine="567"/>
        <w:jc w:val="both"/>
        <w:rPr>
          <w:rFonts w:ascii="Times New Roman" w:eastAsia="Times New Roman" w:hAnsi="Times New Roman" w:cs="Times New Roman"/>
          <w:spacing w:val="-2"/>
          <w:sz w:val="27"/>
          <w:szCs w:val="27"/>
          <w:lang w:val="it-IT"/>
        </w:rPr>
      </w:pPr>
      <w:r w:rsidRPr="00A62F70">
        <w:rPr>
          <w:rFonts w:ascii="Times New Roman" w:eastAsia="Times New Roman" w:hAnsi="Times New Roman" w:cs="Times New Roman"/>
          <w:spacing w:val="-2"/>
          <w:sz w:val="27"/>
          <w:szCs w:val="27"/>
          <w:lang w:val="it-IT"/>
        </w:rPr>
        <w:t>+</w:t>
      </w:r>
      <w:r w:rsidR="009B372B" w:rsidRPr="00A62F70">
        <w:rPr>
          <w:rFonts w:ascii="Times New Roman" w:eastAsia="Times New Roman" w:hAnsi="Times New Roman" w:cs="Times New Roman"/>
          <w:spacing w:val="-2"/>
          <w:sz w:val="27"/>
          <w:szCs w:val="27"/>
          <w:lang w:val="it-IT"/>
        </w:rPr>
        <w:t xml:space="preserve"> Dùng dây ni long quấn chặt bầu đất: Sau khi  vận chuyển cây giống về nhà cần kiểm tra ngay nếu cây bị lỏng gốc, bà con phải dùng dây ni long quấn chặt bầu đất theo chiều dọc của bầu để cố định gốc cây không bị lung lay, giúp bộ rễ nhanh ổn định.</w:t>
      </w:r>
    </w:p>
    <w:p w:rsidR="009B372B" w:rsidRPr="00A62F70" w:rsidRDefault="00187791" w:rsidP="00A62F70">
      <w:pPr>
        <w:spacing w:before="120" w:after="0" w:line="240" w:lineRule="auto"/>
        <w:ind w:firstLine="567"/>
        <w:jc w:val="both"/>
        <w:rPr>
          <w:rFonts w:ascii="Times New Roman" w:eastAsia="Times New Roman" w:hAnsi="Times New Roman" w:cs="Times New Roman"/>
          <w:spacing w:val="-2"/>
          <w:sz w:val="27"/>
          <w:szCs w:val="27"/>
          <w:lang w:val="it-IT"/>
        </w:rPr>
      </w:pPr>
      <w:r w:rsidRPr="00A62F70">
        <w:rPr>
          <w:rFonts w:ascii="Times New Roman" w:eastAsia="Times New Roman" w:hAnsi="Times New Roman" w:cs="Times New Roman"/>
          <w:spacing w:val="-2"/>
          <w:sz w:val="27"/>
          <w:szCs w:val="27"/>
          <w:lang w:val="it-IT"/>
        </w:rPr>
        <w:t>+</w:t>
      </w:r>
      <w:r w:rsidR="009B372B" w:rsidRPr="00A62F70">
        <w:rPr>
          <w:rFonts w:ascii="Times New Roman" w:eastAsia="Times New Roman" w:hAnsi="Times New Roman" w:cs="Times New Roman"/>
          <w:spacing w:val="-2"/>
          <w:sz w:val="27"/>
          <w:szCs w:val="27"/>
          <w:lang w:val="it-IT"/>
        </w:rPr>
        <w:t xml:space="preserve"> Xếp thưa cây giống vào chỗ mát: xếp thành từng luống có che lưới đen, hoặc lá dừa. Tuyệt đối không xếp cây dưới nắng trực tiếp, cây chậm hồi phục, có thể chết vì lỏng gốc. Cũng không xếp cây dưới bóng che toàn bộ, cây thiếu ánh nắng cũng không phát triển. Vị trí dưỡng cây đảm bảo che được 75% ánh sáng trực tiếp là tốt nhất.</w:t>
      </w:r>
    </w:p>
    <w:p w:rsidR="009B372B" w:rsidRPr="00A62F70" w:rsidRDefault="00187791" w:rsidP="00A62F70">
      <w:pPr>
        <w:spacing w:before="120" w:after="0" w:line="240" w:lineRule="auto"/>
        <w:ind w:firstLine="567"/>
        <w:jc w:val="both"/>
        <w:rPr>
          <w:rFonts w:ascii="Times New Roman" w:eastAsia="Times New Roman" w:hAnsi="Times New Roman" w:cs="Times New Roman"/>
          <w:sz w:val="27"/>
          <w:szCs w:val="27"/>
          <w:lang w:val="it-IT"/>
        </w:rPr>
      </w:pPr>
      <w:r w:rsidRPr="00A62F70">
        <w:rPr>
          <w:rFonts w:ascii="Times New Roman" w:eastAsia="Times New Roman" w:hAnsi="Times New Roman" w:cs="Times New Roman"/>
          <w:sz w:val="27"/>
          <w:szCs w:val="27"/>
          <w:lang w:val="it-IT"/>
        </w:rPr>
        <w:t>+</w:t>
      </w:r>
      <w:r w:rsidR="009B372B" w:rsidRPr="00A62F70">
        <w:rPr>
          <w:rFonts w:ascii="Times New Roman" w:eastAsia="Times New Roman" w:hAnsi="Times New Roman" w:cs="Times New Roman"/>
          <w:sz w:val="27"/>
          <w:szCs w:val="27"/>
          <w:lang w:val="it-IT"/>
        </w:rPr>
        <w:t xml:space="preserve"> Giữ cho cây không bị đổ ngả:</w:t>
      </w:r>
      <w:r w:rsidR="009B372B" w:rsidRPr="00A62F70">
        <w:rPr>
          <w:rFonts w:ascii="Times New Roman" w:eastAsia="Times New Roman" w:hAnsi="Times New Roman" w:cs="Times New Roman"/>
          <w:b/>
          <w:sz w:val="27"/>
          <w:szCs w:val="27"/>
          <w:lang w:val="it-IT"/>
        </w:rPr>
        <w:t xml:space="preserve"> </w:t>
      </w:r>
      <w:r w:rsidR="009B372B" w:rsidRPr="00A62F70">
        <w:rPr>
          <w:rFonts w:ascii="Times New Roman" w:eastAsia="Times New Roman" w:hAnsi="Times New Roman" w:cs="Times New Roman"/>
          <w:sz w:val="27"/>
          <w:szCs w:val="27"/>
          <w:lang w:val="it-IT"/>
        </w:rPr>
        <w:t>Hỗn hợp bầu của cây măng cụt chủ yếu là sơ dừa, bộ lá nặng nên khi xếp cây dưỡng dễ bị đổ ngã, do vậy phải dùng 2 cọc tre cột cây ngang làm giá đỡ giữ cho cây khỏi đổ ngã;</w:t>
      </w:r>
    </w:p>
    <w:p w:rsidR="00CC326D" w:rsidRPr="00A62F70" w:rsidRDefault="00187791" w:rsidP="00A62F70">
      <w:pPr>
        <w:spacing w:before="120" w:after="0" w:line="240" w:lineRule="auto"/>
        <w:ind w:firstLine="567"/>
        <w:jc w:val="both"/>
        <w:rPr>
          <w:rFonts w:ascii="Times New Roman" w:eastAsia="Times New Roman" w:hAnsi="Times New Roman" w:cs="Times New Roman"/>
          <w:spacing w:val="-4"/>
          <w:sz w:val="27"/>
          <w:szCs w:val="27"/>
          <w:lang w:val="it-IT"/>
        </w:rPr>
      </w:pPr>
      <w:r w:rsidRPr="00A62F70">
        <w:rPr>
          <w:rFonts w:ascii="Times New Roman" w:eastAsia="Times New Roman" w:hAnsi="Times New Roman" w:cs="Times New Roman"/>
          <w:spacing w:val="-4"/>
          <w:sz w:val="27"/>
          <w:szCs w:val="27"/>
          <w:lang w:val="it-IT"/>
        </w:rPr>
        <w:t>+</w:t>
      </w:r>
      <w:r w:rsidR="009B372B" w:rsidRPr="00A62F70">
        <w:rPr>
          <w:rFonts w:ascii="Times New Roman" w:eastAsia="Times New Roman" w:hAnsi="Times New Roman" w:cs="Times New Roman"/>
          <w:spacing w:val="-4"/>
          <w:sz w:val="27"/>
          <w:szCs w:val="27"/>
          <w:lang w:val="it-IT"/>
        </w:rPr>
        <w:t xml:space="preserve"> Tưới nước giữ ẩm: N</w:t>
      </w:r>
      <w:r w:rsidR="009B372B" w:rsidRPr="00A62F70">
        <w:rPr>
          <w:rFonts w:ascii="Times New Roman" w:eastAsia="Times New Roman" w:hAnsi="Times New Roman" w:cs="Times New Roman"/>
          <w:spacing w:val="-4"/>
          <w:sz w:val="27"/>
          <w:szCs w:val="27"/>
          <w:lang w:val="vi-VN"/>
        </w:rPr>
        <w:t>ếu trời nắng, phải tưới nước ngày 2 lần (sáng sớm và chiều mát)</w:t>
      </w:r>
      <w:r w:rsidR="009B372B" w:rsidRPr="00A62F70">
        <w:rPr>
          <w:rFonts w:ascii="Times New Roman" w:eastAsia="Times New Roman" w:hAnsi="Times New Roman" w:cs="Times New Roman"/>
          <w:spacing w:val="-4"/>
          <w:sz w:val="27"/>
          <w:szCs w:val="27"/>
          <w:lang w:val="it-IT"/>
        </w:rPr>
        <w:t>, 7-10 ngày sau khi dưỡng, cây chặt bầu, khỏe mạnh mới đem trồng.</w:t>
      </w:r>
    </w:p>
    <w:p w:rsidR="00A12A55" w:rsidRPr="00A62F70" w:rsidRDefault="00A12A55"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eastAsia="Times New Roman" w:hAnsi="Times New Roman" w:cs="Times New Roman"/>
          <w:b/>
          <w:sz w:val="27"/>
          <w:szCs w:val="27"/>
        </w:rPr>
        <w:t>2.</w:t>
      </w:r>
      <w:r w:rsidR="00235608" w:rsidRPr="00A62F70">
        <w:rPr>
          <w:rFonts w:ascii="Times New Roman" w:eastAsia="Times New Roman" w:hAnsi="Times New Roman" w:cs="Times New Roman"/>
          <w:b/>
          <w:sz w:val="27"/>
          <w:szCs w:val="27"/>
        </w:rPr>
        <w:t>6</w:t>
      </w:r>
      <w:r w:rsidRPr="00A62F70">
        <w:rPr>
          <w:rFonts w:ascii="Times New Roman" w:eastAsia="Times New Roman" w:hAnsi="Times New Roman" w:cs="Times New Roman"/>
          <w:b/>
          <w:sz w:val="27"/>
          <w:szCs w:val="27"/>
        </w:rPr>
        <w:t xml:space="preserve">. Kỹ thuật trồng </w:t>
      </w:r>
    </w:p>
    <w:p w:rsidR="00A12A55" w:rsidRPr="00A62F70" w:rsidRDefault="00A12A55" w:rsidP="00A62F70">
      <w:pPr>
        <w:tabs>
          <w:tab w:val="left" w:pos="567"/>
        </w:tabs>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 Chọn cây khỏe mạnh đem ra trồng trước, các cây chưa hồi phục, tiếp tục dưỡng; vận chuyển nhẹ nhàng, tránh làm lỏng gốc.</w:t>
      </w:r>
    </w:p>
    <w:p w:rsidR="00A12A55" w:rsidRPr="00A62F70" w:rsidRDefault="00A12A55" w:rsidP="00A62F70">
      <w:pPr>
        <w:tabs>
          <w:tab w:val="left" w:pos="567"/>
        </w:tabs>
        <w:spacing w:before="120" w:after="0" w:line="240" w:lineRule="auto"/>
        <w:ind w:firstLine="567"/>
        <w:jc w:val="both"/>
        <w:rPr>
          <w:rFonts w:ascii="Times New Roman" w:hAnsi="Times New Roman" w:cs="Times New Roman"/>
          <w:spacing w:val="-8"/>
          <w:sz w:val="27"/>
          <w:szCs w:val="27"/>
          <w:lang w:val="it-IT"/>
        </w:rPr>
      </w:pPr>
      <w:r w:rsidRPr="00A62F70">
        <w:rPr>
          <w:rFonts w:ascii="Times New Roman" w:hAnsi="Times New Roman" w:cs="Times New Roman"/>
          <w:spacing w:val="-8"/>
          <w:sz w:val="27"/>
          <w:szCs w:val="27"/>
          <w:lang w:val="it-IT"/>
        </w:rPr>
        <w:t>-  Đào một lỗ (trong hố đã xử lý) có độ sâu bằng chiều dài bầu cây giống.</w:t>
      </w:r>
    </w:p>
    <w:p w:rsidR="00A12A55" w:rsidRPr="00A62F70" w:rsidRDefault="00A12A55" w:rsidP="00A62F70">
      <w:pPr>
        <w:spacing w:before="120" w:after="0" w:line="240" w:lineRule="auto"/>
        <w:ind w:firstLine="567"/>
        <w:jc w:val="both"/>
        <w:rPr>
          <w:rFonts w:ascii="Times New Roman" w:hAnsi="Times New Roman" w:cs="Times New Roman"/>
          <w:i/>
          <w:iCs/>
          <w:sz w:val="27"/>
          <w:szCs w:val="27"/>
          <w:lang w:val="it-IT"/>
        </w:rPr>
      </w:pPr>
      <w:r w:rsidRPr="00A62F70">
        <w:rPr>
          <w:rFonts w:ascii="Times New Roman" w:hAnsi="Times New Roman" w:cs="Times New Roman"/>
          <w:sz w:val="27"/>
          <w:szCs w:val="27"/>
          <w:lang w:val="it-IT"/>
        </w:rPr>
        <w:t>- Dùng kéo cắt bỏ dây quấn quanh bầu đất, đặt cây vào hố, nhẹ nhàng cắt và rút bao ni lon ra khỏi bầu đất (tuyệt đối không làm bể bầu).</w:t>
      </w:r>
      <w:r w:rsidRPr="00A62F70">
        <w:rPr>
          <w:rFonts w:ascii="Times New Roman" w:hAnsi="Times New Roman" w:cs="Times New Roman"/>
          <w:i/>
          <w:iCs/>
          <w:sz w:val="27"/>
          <w:szCs w:val="27"/>
          <w:lang w:val="it-IT"/>
        </w:rPr>
        <w:t xml:space="preserve"> </w:t>
      </w:r>
    </w:p>
    <w:p w:rsidR="00A12A55" w:rsidRPr="00A62F70" w:rsidRDefault="00A12A55"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i/>
          <w:iCs/>
          <w:sz w:val="27"/>
          <w:szCs w:val="27"/>
          <w:lang w:val="it-IT"/>
        </w:rPr>
        <w:t xml:space="preserve">- </w:t>
      </w:r>
      <w:r w:rsidRPr="00A62F70">
        <w:rPr>
          <w:rFonts w:ascii="Times New Roman" w:hAnsi="Times New Roman" w:cs="Times New Roman"/>
          <w:sz w:val="27"/>
          <w:szCs w:val="27"/>
          <w:lang w:val="it-IT"/>
        </w:rPr>
        <w:t>Dùng tay lấp và nén nhẹ đất quanh bầu, chỉ lấp đất ngang mặt bầu tạo hình mu rùa để thoát nước trong mùa mưa.</w:t>
      </w:r>
    </w:p>
    <w:p w:rsidR="00A12A55" w:rsidRPr="00A62F70" w:rsidRDefault="00A12A55" w:rsidP="00A62F70">
      <w:pPr>
        <w:spacing w:before="120" w:after="0" w:line="240" w:lineRule="auto"/>
        <w:ind w:firstLine="567"/>
        <w:jc w:val="both"/>
        <w:rPr>
          <w:rFonts w:ascii="Times New Roman" w:hAnsi="Times New Roman" w:cs="Times New Roman"/>
          <w:spacing w:val="-6"/>
          <w:sz w:val="27"/>
          <w:szCs w:val="27"/>
          <w:lang w:val="it-IT"/>
        </w:rPr>
      </w:pPr>
      <w:r w:rsidRPr="00A62F70">
        <w:rPr>
          <w:rFonts w:ascii="Times New Roman" w:hAnsi="Times New Roman" w:cs="Times New Roman"/>
          <w:spacing w:val="-6"/>
          <w:sz w:val="27"/>
          <w:szCs w:val="27"/>
          <w:lang w:val="it-IT"/>
        </w:rPr>
        <w:t>- Cắm cọc giữ cây khỏi đổ ngã và lay gốc, che bóng và tưới nước ngay sau khi trồng (nếu trời không mưa).</w:t>
      </w:r>
    </w:p>
    <w:p w:rsidR="000027BD" w:rsidRPr="00A62F70" w:rsidRDefault="00235608"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b/>
          <w:sz w:val="27"/>
          <w:szCs w:val="27"/>
          <w:lang w:val="it-IT"/>
        </w:rPr>
        <w:t>2.7</w:t>
      </w:r>
      <w:r w:rsidR="000027BD" w:rsidRPr="00A62F70">
        <w:rPr>
          <w:rFonts w:ascii="Times New Roman" w:hAnsi="Times New Roman" w:cs="Times New Roman"/>
          <w:b/>
          <w:bCs/>
          <w:sz w:val="27"/>
          <w:szCs w:val="27"/>
          <w:lang w:val="vi-VN"/>
        </w:rPr>
        <w:t>.</w:t>
      </w:r>
      <w:r w:rsidR="000027BD" w:rsidRPr="00A62F70">
        <w:rPr>
          <w:rFonts w:ascii="Times New Roman" w:hAnsi="Times New Roman" w:cs="Times New Roman"/>
          <w:b/>
          <w:bCs/>
          <w:sz w:val="27"/>
          <w:szCs w:val="27"/>
          <w:lang w:val="it-IT"/>
        </w:rPr>
        <w:t xml:space="preserve"> Che </w:t>
      </w:r>
      <w:r w:rsidR="000027BD" w:rsidRPr="00A62F70">
        <w:rPr>
          <w:rFonts w:ascii="Times New Roman" w:hAnsi="Times New Roman" w:cs="Times New Roman"/>
          <w:b/>
          <w:iCs/>
          <w:sz w:val="27"/>
          <w:szCs w:val="27"/>
          <w:lang w:val="it-IT"/>
        </w:rPr>
        <w:t>bóng</w:t>
      </w:r>
      <w:r w:rsidR="000027BD" w:rsidRPr="00A62F70">
        <w:rPr>
          <w:rFonts w:ascii="Times New Roman" w:hAnsi="Times New Roman" w:cs="Times New Roman"/>
          <w:b/>
          <w:bCs/>
          <w:sz w:val="27"/>
          <w:szCs w:val="27"/>
          <w:lang w:val="it-IT"/>
        </w:rPr>
        <w:t xml:space="preserve"> cho cây</w:t>
      </w:r>
    </w:p>
    <w:p w:rsidR="000027BD" w:rsidRPr="00A62F70" w:rsidRDefault="000027BD" w:rsidP="00A62F70">
      <w:pPr>
        <w:spacing w:before="120" w:after="0" w:line="240" w:lineRule="auto"/>
        <w:ind w:firstLine="567"/>
        <w:jc w:val="both"/>
        <w:rPr>
          <w:rFonts w:ascii="Times New Roman" w:hAnsi="Times New Roman" w:cs="Times New Roman"/>
          <w:b/>
          <w:i/>
          <w:sz w:val="27"/>
          <w:szCs w:val="27"/>
          <w:lang w:val="it-IT"/>
        </w:rPr>
      </w:pPr>
      <w:r w:rsidRPr="00A62F70">
        <w:rPr>
          <w:rFonts w:ascii="Times New Roman" w:hAnsi="Times New Roman" w:cs="Times New Roman"/>
          <w:sz w:val="27"/>
          <w:szCs w:val="27"/>
          <w:lang w:val="it-IT"/>
        </w:rPr>
        <w:t xml:space="preserve">Trong </w:t>
      </w:r>
      <w:r w:rsidRPr="00A62F70">
        <w:rPr>
          <w:rFonts w:ascii="Times New Roman" w:hAnsi="Times New Roman" w:cs="Times New Roman"/>
          <w:iCs/>
          <w:sz w:val="27"/>
          <w:szCs w:val="27"/>
          <w:lang w:val="it-IT"/>
        </w:rPr>
        <w:t>những</w:t>
      </w:r>
      <w:r w:rsidRPr="00A62F70">
        <w:rPr>
          <w:rFonts w:ascii="Times New Roman" w:hAnsi="Times New Roman" w:cs="Times New Roman"/>
          <w:sz w:val="27"/>
          <w:szCs w:val="27"/>
          <w:lang w:val="it-IT"/>
        </w:rPr>
        <w:t xml:space="preserve"> năm đầu trồng ra vườn sản xuất (4 năm đầu), cây măng cụt cần phải được che bóng để giảm bớt ánh nắng mặt trời trực tiếp, nếu không che bóng cây có hiện tượng cháy lá ảnh hưởng đến khả năng quang hợp của cây, đồng thời cháy đỉnh sinh trưởng làm cho cây không phát triển chồi mới. Đây là khâu kỹ thuật hết sức quan trọng cần phải thực hiện tốt mới đảm bảo tỷ lệ sống cũng như quá trình sinh trưởng của cây măng cụt. Cây măng cụt cần che bóng trong 4 năm đầu, mức độ che bóng giảm dần qua các năm. Nhu cầu che bóng của măng cụt: năm đầu tiên cần che 60% ánh sáng, năm thứ 2 cần che 50%, năm thứ 3 cần che 30%, </w:t>
      </w:r>
      <w:r w:rsidRPr="00A62F70">
        <w:rPr>
          <w:rFonts w:ascii="Times New Roman" w:hAnsi="Times New Roman" w:cs="Times New Roman"/>
          <w:sz w:val="27"/>
          <w:szCs w:val="27"/>
          <w:lang w:val="vi-VN"/>
        </w:rPr>
        <w:t xml:space="preserve">từ </w:t>
      </w:r>
      <w:r w:rsidRPr="00A62F70">
        <w:rPr>
          <w:rFonts w:ascii="Times New Roman" w:hAnsi="Times New Roman" w:cs="Times New Roman"/>
          <w:sz w:val="27"/>
          <w:szCs w:val="27"/>
          <w:lang w:val="it-IT"/>
        </w:rPr>
        <w:t xml:space="preserve">năm thứ 4 thì không cần che bóng cho cây. Có thể che mát cho cây bằng tàu lá dừa, lưới che hoặc trồng chuối xung quanh cây măng cụt đến năm thứ 4. Lưu </w:t>
      </w:r>
      <w:r w:rsidRPr="00A62F70">
        <w:rPr>
          <w:rFonts w:ascii="Times New Roman" w:hAnsi="Times New Roman" w:cs="Times New Roman"/>
          <w:sz w:val="27"/>
          <w:szCs w:val="27"/>
          <w:lang w:val="vi-VN"/>
        </w:rPr>
        <w:t>ý:</w:t>
      </w:r>
      <w:r w:rsidRPr="00A62F70">
        <w:rPr>
          <w:rFonts w:ascii="Times New Roman" w:hAnsi="Times New Roman" w:cs="Times New Roman"/>
          <w:sz w:val="27"/>
          <w:szCs w:val="27"/>
          <w:lang w:val="it-IT"/>
        </w:rPr>
        <w:t xml:space="preserve"> trồng chuối </w:t>
      </w:r>
      <w:r w:rsidRPr="00A62F70">
        <w:rPr>
          <w:rFonts w:ascii="Times New Roman" w:hAnsi="Times New Roman" w:cs="Times New Roman"/>
          <w:sz w:val="27"/>
          <w:szCs w:val="27"/>
          <w:lang w:val="vi-VN"/>
        </w:rPr>
        <w:t xml:space="preserve">che bóng phải </w:t>
      </w:r>
      <w:r w:rsidRPr="00A62F70">
        <w:rPr>
          <w:rFonts w:ascii="Times New Roman" w:hAnsi="Times New Roman" w:cs="Times New Roman"/>
          <w:sz w:val="27"/>
          <w:szCs w:val="27"/>
          <w:lang w:val="it-IT"/>
        </w:rPr>
        <w:t>cách gốc măng cụt ít nhất 1m</w:t>
      </w:r>
      <w:r w:rsidRPr="00A62F70">
        <w:rPr>
          <w:rFonts w:ascii="Times New Roman" w:hAnsi="Times New Roman" w:cs="Times New Roman"/>
          <w:sz w:val="27"/>
          <w:szCs w:val="27"/>
          <w:lang w:val="vi-VN"/>
        </w:rPr>
        <w:t xml:space="preserve"> theo hướng đông và hướng tây.</w:t>
      </w:r>
    </w:p>
    <w:p w:rsidR="000027BD" w:rsidRPr="00A62F70" w:rsidRDefault="000027BD" w:rsidP="00A62F70">
      <w:pPr>
        <w:tabs>
          <w:tab w:val="left" w:pos="536"/>
        </w:tabs>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lastRenderedPageBreak/>
        <w:t>Khi cây măng cụt bước sang năm thứ 4 (sau khi thu hoạch các cây trồng cũ xong) thì chặt bỏ toàn bộ cây trồng cũ. Tiếp tục áp dụng việc làm cỏ, bón phân, chăm sóc cây măng cụt theo đúng quy trình kỹ thuật.</w:t>
      </w:r>
    </w:p>
    <w:p w:rsidR="000027BD" w:rsidRPr="00A62F70" w:rsidRDefault="00DD05CE" w:rsidP="00A62F70">
      <w:pPr>
        <w:spacing w:before="120" w:after="0" w:line="240" w:lineRule="auto"/>
        <w:ind w:firstLine="567"/>
        <w:jc w:val="both"/>
        <w:rPr>
          <w:rFonts w:ascii="Times New Roman" w:hAnsi="Times New Roman" w:cs="Times New Roman"/>
          <w:b/>
          <w:sz w:val="27"/>
          <w:szCs w:val="27"/>
          <w:lang w:val="it-IT"/>
        </w:rPr>
      </w:pPr>
      <w:r w:rsidRPr="00A62F70">
        <w:rPr>
          <w:rFonts w:ascii="Times New Roman" w:hAnsi="Times New Roman" w:cs="Times New Roman"/>
          <w:b/>
          <w:sz w:val="27"/>
          <w:szCs w:val="27"/>
          <w:lang w:val="it-IT"/>
        </w:rPr>
        <w:t>2.</w:t>
      </w:r>
      <w:r w:rsidR="00235608" w:rsidRPr="00A62F70">
        <w:rPr>
          <w:rFonts w:ascii="Times New Roman" w:hAnsi="Times New Roman" w:cs="Times New Roman"/>
          <w:b/>
          <w:sz w:val="27"/>
          <w:szCs w:val="27"/>
          <w:lang w:val="it-IT"/>
        </w:rPr>
        <w:t>8</w:t>
      </w:r>
      <w:r w:rsidR="000027BD" w:rsidRPr="00A62F70">
        <w:rPr>
          <w:rFonts w:ascii="Times New Roman" w:hAnsi="Times New Roman" w:cs="Times New Roman"/>
          <w:b/>
          <w:sz w:val="27"/>
          <w:szCs w:val="27"/>
          <w:lang w:val="it-IT"/>
        </w:rPr>
        <w:t>. Bón phân và kỹ thuật bón phân</w:t>
      </w:r>
    </w:p>
    <w:p w:rsidR="000027BD" w:rsidRPr="00A62F70" w:rsidRDefault="00235608" w:rsidP="00A62F70">
      <w:pPr>
        <w:spacing w:before="120" w:after="0" w:line="240" w:lineRule="auto"/>
        <w:ind w:firstLine="567"/>
        <w:jc w:val="both"/>
        <w:rPr>
          <w:rFonts w:ascii="Times New Roman" w:hAnsi="Times New Roman" w:cs="Times New Roman"/>
          <w:b/>
          <w:sz w:val="27"/>
          <w:szCs w:val="27"/>
          <w:lang w:val="it-IT"/>
        </w:rPr>
      </w:pPr>
      <w:r w:rsidRPr="00A62F70">
        <w:rPr>
          <w:rFonts w:ascii="Times New Roman" w:hAnsi="Times New Roman" w:cs="Times New Roman"/>
          <w:b/>
          <w:sz w:val="27"/>
          <w:szCs w:val="27"/>
          <w:lang w:val="it-IT"/>
        </w:rPr>
        <w:t>2.8</w:t>
      </w:r>
      <w:r w:rsidR="000027BD" w:rsidRPr="00A62F70">
        <w:rPr>
          <w:rFonts w:ascii="Times New Roman" w:hAnsi="Times New Roman" w:cs="Times New Roman"/>
          <w:b/>
          <w:sz w:val="27"/>
          <w:szCs w:val="27"/>
          <w:lang w:val="it-IT"/>
        </w:rPr>
        <w:t>.1. Thời kỳ kiến thiết cơ bản (KTCB)</w:t>
      </w:r>
    </w:p>
    <w:p w:rsidR="009859A0" w:rsidRPr="00A62F70" w:rsidRDefault="009859A0" w:rsidP="00A62F70">
      <w:pPr>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sz w:val="27"/>
          <w:szCs w:val="27"/>
        </w:rPr>
        <w:t>- Bón p</w:t>
      </w:r>
      <w:r w:rsidRPr="00A62F70">
        <w:rPr>
          <w:rFonts w:ascii="Times New Roman" w:hAnsi="Times New Roman" w:cs="Times New Roman"/>
          <w:sz w:val="27"/>
          <w:szCs w:val="27"/>
          <w:lang w:val="vi-VN"/>
        </w:rPr>
        <w:t xml:space="preserve">hân hữu cơ: </w:t>
      </w:r>
      <w:r w:rsidRPr="00A62F70">
        <w:rPr>
          <w:rFonts w:ascii="Times New Roman" w:hAnsi="Times New Roman" w:cs="Times New Roman"/>
          <w:sz w:val="27"/>
          <w:szCs w:val="27"/>
        </w:rPr>
        <w:t xml:space="preserve">3.000 </w:t>
      </w:r>
      <w:r w:rsidRPr="00A62F70">
        <w:rPr>
          <w:rFonts w:ascii="Times New Roman" w:hAnsi="Times New Roman" w:cs="Times New Roman"/>
          <w:sz w:val="27"/>
          <w:szCs w:val="27"/>
          <w:lang w:val="vi-VN"/>
        </w:rPr>
        <w:t>kg</w:t>
      </w:r>
      <w:r w:rsidRPr="00A62F70">
        <w:rPr>
          <w:rFonts w:ascii="Times New Roman" w:hAnsi="Times New Roman" w:cs="Times New Roman"/>
          <w:sz w:val="27"/>
          <w:szCs w:val="27"/>
        </w:rPr>
        <w:t xml:space="preserve">/ha/năm bón 1 lần </w:t>
      </w:r>
      <w:r w:rsidR="00603F41" w:rsidRPr="00A62F70">
        <w:rPr>
          <w:rFonts w:ascii="Times New Roman" w:hAnsi="Times New Roman" w:cs="Times New Roman"/>
          <w:sz w:val="27"/>
          <w:szCs w:val="27"/>
        </w:rPr>
        <w:t xml:space="preserve">vào đầu mùa mưa </w:t>
      </w:r>
      <w:r w:rsidRPr="00A62F70">
        <w:rPr>
          <w:rFonts w:ascii="Times New Roman" w:hAnsi="Times New Roman" w:cs="Times New Roman"/>
          <w:sz w:val="27"/>
          <w:szCs w:val="27"/>
        </w:rPr>
        <w:t>kết hợp với bón phân vô cơ.</w:t>
      </w:r>
    </w:p>
    <w:p w:rsidR="000027BD" w:rsidRPr="00A62F70" w:rsidRDefault="00BE6DB4" w:rsidP="00A62F70">
      <w:pPr>
        <w:spacing w:before="120" w:after="0" w:line="240" w:lineRule="auto"/>
        <w:ind w:firstLine="567"/>
        <w:jc w:val="both"/>
        <w:rPr>
          <w:rFonts w:ascii="Times New Roman" w:hAnsi="Times New Roman" w:cs="Times New Roman"/>
          <w:sz w:val="27"/>
          <w:szCs w:val="27"/>
          <w:lang w:val="it-IT"/>
        </w:rPr>
      </w:pPr>
      <w:r w:rsidRPr="00A62F70">
        <w:rPr>
          <w:rStyle w:val="Strong"/>
          <w:rFonts w:ascii="Times New Roman" w:hAnsi="Times New Roman" w:cs="Times New Roman"/>
          <w:b w:val="0"/>
          <w:sz w:val="27"/>
          <w:szCs w:val="27"/>
        </w:rPr>
        <w:t xml:space="preserve">- </w:t>
      </w:r>
      <w:r w:rsidR="000027BD" w:rsidRPr="00A62F70">
        <w:rPr>
          <w:rStyle w:val="Strong"/>
          <w:rFonts w:ascii="Times New Roman" w:hAnsi="Times New Roman" w:cs="Times New Roman"/>
          <w:b w:val="0"/>
          <w:sz w:val="27"/>
          <w:szCs w:val="27"/>
        </w:rPr>
        <w:t xml:space="preserve">Lượng phân bón </w:t>
      </w:r>
      <w:r w:rsidR="009859A0" w:rsidRPr="00A62F70">
        <w:rPr>
          <w:rStyle w:val="Strong"/>
          <w:rFonts w:ascii="Times New Roman" w:hAnsi="Times New Roman" w:cs="Times New Roman"/>
          <w:b w:val="0"/>
          <w:sz w:val="27"/>
          <w:szCs w:val="27"/>
        </w:rPr>
        <w:t>vô cơ</w:t>
      </w:r>
      <w:r w:rsidR="008F5297" w:rsidRPr="00A62F70">
        <w:rPr>
          <w:rStyle w:val="Strong"/>
          <w:rFonts w:ascii="Times New Roman" w:hAnsi="Times New Roman" w:cs="Times New Roman"/>
          <w:b w:val="0"/>
          <w:sz w:val="27"/>
          <w:szCs w:val="27"/>
        </w:rPr>
        <w:t>:</w:t>
      </w:r>
    </w:p>
    <w:tbl>
      <w:tblPr>
        <w:tblStyle w:val="TableGrid"/>
        <w:tblW w:w="9209" w:type="dxa"/>
        <w:tblLook w:val="04A0" w:firstRow="1" w:lastRow="0" w:firstColumn="1" w:lastColumn="0" w:noHBand="0" w:noVBand="1"/>
      </w:tblPr>
      <w:tblGrid>
        <w:gridCol w:w="1838"/>
        <w:gridCol w:w="992"/>
        <w:gridCol w:w="993"/>
        <w:gridCol w:w="1134"/>
        <w:gridCol w:w="1134"/>
        <w:gridCol w:w="1418"/>
        <w:gridCol w:w="1700"/>
      </w:tblGrid>
      <w:tr w:rsidR="00A62F70" w:rsidRPr="00A62F70" w:rsidTr="008F5297">
        <w:trPr>
          <w:trHeight w:val="720"/>
        </w:trPr>
        <w:tc>
          <w:tcPr>
            <w:tcW w:w="1838" w:type="dxa"/>
            <w:vMerge w:val="restart"/>
            <w:vAlign w:val="center"/>
          </w:tcPr>
          <w:p w:rsidR="009859A0" w:rsidRPr="00A62F70" w:rsidRDefault="009859A0" w:rsidP="00A62F70">
            <w:pPr>
              <w:spacing w:beforeLines="60" w:before="144"/>
              <w:ind w:firstLine="22"/>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Tuổi cây</w:t>
            </w:r>
          </w:p>
        </w:tc>
        <w:tc>
          <w:tcPr>
            <w:tcW w:w="3119" w:type="dxa"/>
            <w:gridSpan w:val="3"/>
            <w:vAlign w:val="center"/>
          </w:tcPr>
          <w:p w:rsidR="009859A0" w:rsidRPr="00A62F70" w:rsidRDefault="009859A0" w:rsidP="00A62F70">
            <w:pPr>
              <w:spacing w:before="120"/>
              <w:ind w:firstLine="23"/>
              <w:jc w:val="center"/>
              <w:rPr>
                <w:rFonts w:ascii="Times New Roman" w:hAnsi="Times New Roman" w:cs="Times New Roman"/>
                <w:b/>
                <w:bCs/>
                <w:sz w:val="27"/>
                <w:szCs w:val="27"/>
              </w:rPr>
            </w:pPr>
            <w:r w:rsidRPr="00A62F70">
              <w:rPr>
                <w:rFonts w:ascii="Times New Roman" w:hAnsi="Times New Roman" w:cs="Times New Roman"/>
                <w:b/>
                <w:bCs/>
                <w:sz w:val="27"/>
                <w:szCs w:val="27"/>
              </w:rPr>
              <w:t>Lượng nguyên chất</w:t>
            </w:r>
          </w:p>
          <w:p w:rsidR="009859A0" w:rsidRPr="00A62F70" w:rsidRDefault="009859A0" w:rsidP="00A62F70">
            <w:pPr>
              <w:spacing w:before="120"/>
              <w:ind w:firstLine="23"/>
              <w:jc w:val="center"/>
              <w:rPr>
                <w:rFonts w:ascii="Times New Roman" w:hAnsi="Times New Roman" w:cs="Times New Roman"/>
                <w:b/>
                <w:sz w:val="27"/>
                <w:szCs w:val="27"/>
                <w:lang w:val="it-IT"/>
              </w:rPr>
            </w:pPr>
            <w:r w:rsidRPr="00A62F70">
              <w:rPr>
                <w:rFonts w:ascii="Times New Roman" w:hAnsi="Times New Roman" w:cs="Times New Roman"/>
                <w:b/>
                <w:bCs/>
                <w:sz w:val="27"/>
                <w:szCs w:val="27"/>
              </w:rPr>
              <w:t>(kg/ha/năm)</w:t>
            </w:r>
          </w:p>
        </w:tc>
        <w:tc>
          <w:tcPr>
            <w:tcW w:w="4252" w:type="dxa"/>
            <w:gridSpan w:val="3"/>
            <w:vAlign w:val="center"/>
          </w:tcPr>
          <w:p w:rsidR="008F5297" w:rsidRPr="00A62F70" w:rsidRDefault="008F5297" w:rsidP="00A62F70">
            <w:pPr>
              <w:spacing w:before="120"/>
              <w:ind w:firstLine="23"/>
              <w:jc w:val="center"/>
              <w:rPr>
                <w:rFonts w:ascii="Times New Roman" w:hAnsi="Times New Roman" w:cs="Times New Roman"/>
                <w:b/>
                <w:bCs/>
                <w:sz w:val="27"/>
                <w:szCs w:val="27"/>
              </w:rPr>
            </w:pPr>
            <w:r w:rsidRPr="00A62F70">
              <w:rPr>
                <w:rFonts w:ascii="Times New Roman" w:hAnsi="Times New Roman" w:cs="Times New Roman"/>
                <w:b/>
                <w:bCs/>
                <w:sz w:val="27"/>
                <w:szCs w:val="27"/>
              </w:rPr>
              <w:t>Lượng nguyên chất</w:t>
            </w:r>
          </w:p>
          <w:p w:rsidR="009859A0" w:rsidRPr="00A62F70" w:rsidRDefault="008F5297" w:rsidP="00A62F70">
            <w:pPr>
              <w:spacing w:before="120"/>
              <w:ind w:firstLine="22"/>
              <w:jc w:val="center"/>
              <w:rPr>
                <w:rFonts w:ascii="Times New Roman" w:hAnsi="Times New Roman" w:cs="Times New Roman"/>
                <w:b/>
                <w:sz w:val="27"/>
                <w:szCs w:val="27"/>
                <w:lang w:val="it-IT"/>
              </w:rPr>
            </w:pPr>
            <w:r w:rsidRPr="00A62F70">
              <w:rPr>
                <w:rFonts w:ascii="Times New Roman" w:hAnsi="Times New Roman" w:cs="Times New Roman"/>
                <w:b/>
                <w:bCs/>
                <w:sz w:val="27"/>
                <w:szCs w:val="27"/>
              </w:rPr>
              <w:t>(kg/ha/năm)</w:t>
            </w:r>
          </w:p>
        </w:tc>
      </w:tr>
      <w:tr w:rsidR="00A62F70" w:rsidRPr="00A62F70" w:rsidTr="009859A0">
        <w:tc>
          <w:tcPr>
            <w:tcW w:w="1838" w:type="dxa"/>
            <w:vMerge/>
            <w:vAlign w:val="center"/>
          </w:tcPr>
          <w:p w:rsidR="009859A0" w:rsidRPr="00A62F70" w:rsidRDefault="009859A0" w:rsidP="00A62F70">
            <w:pPr>
              <w:spacing w:beforeLines="60" w:before="144"/>
              <w:ind w:firstLine="22"/>
              <w:jc w:val="center"/>
              <w:rPr>
                <w:rFonts w:ascii="Times New Roman" w:hAnsi="Times New Roman" w:cs="Times New Roman"/>
                <w:b/>
                <w:sz w:val="27"/>
                <w:szCs w:val="27"/>
                <w:lang w:val="it-IT"/>
              </w:rPr>
            </w:pPr>
          </w:p>
        </w:tc>
        <w:tc>
          <w:tcPr>
            <w:tcW w:w="992" w:type="dxa"/>
            <w:vAlign w:val="center"/>
          </w:tcPr>
          <w:p w:rsidR="009859A0" w:rsidRPr="00A62F70" w:rsidRDefault="009859A0" w:rsidP="00A62F70">
            <w:pPr>
              <w:pStyle w:val="BodyTextIndent2"/>
              <w:spacing w:beforeLines="60" w:before="144"/>
              <w:ind w:firstLine="22"/>
              <w:jc w:val="center"/>
              <w:rPr>
                <w:rFonts w:ascii="Times New Roman" w:hAnsi="Times New Roman"/>
                <w:bCs/>
                <w:sz w:val="27"/>
                <w:szCs w:val="27"/>
              </w:rPr>
            </w:pPr>
            <w:r w:rsidRPr="00A62F70">
              <w:rPr>
                <w:rFonts w:ascii="Times New Roman" w:hAnsi="Times New Roman"/>
                <w:bCs/>
                <w:sz w:val="27"/>
                <w:szCs w:val="27"/>
              </w:rPr>
              <w:t>N</w:t>
            </w:r>
          </w:p>
        </w:tc>
        <w:tc>
          <w:tcPr>
            <w:tcW w:w="993" w:type="dxa"/>
            <w:vAlign w:val="center"/>
          </w:tcPr>
          <w:p w:rsidR="009859A0" w:rsidRPr="00A62F70" w:rsidRDefault="009859A0" w:rsidP="00A62F70">
            <w:pPr>
              <w:pStyle w:val="BodyTextIndent2"/>
              <w:spacing w:beforeLines="60" w:before="144"/>
              <w:ind w:firstLine="22"/>
              <w:jc w:val="center"/>
              <w:rPr>
                <w:rFonts w:ascii="Times New Roman" w:hAnsi="Times New Roman"/>
                <w:bCs/>
                <w:sz w:val="27"/>
                <w:szCs w:val="27"/>
                <w:vertAlign w:val="subscript"/>
              </w:rPr>
            </w:pPr>
            <w:r w:rsidRPr="00A62F70">
              <w:rPr>
                <w:rFonts w:ascii="Times New Roman" w:hAnsi="Times New Roman"/>
                <w:bCs/>
                <w:sz w:val="27"/>
                <w:szCs w:val="27"/>
              </w:rPr>
              <w:t>P</w:t>
            </w:r>
            <w:r w:rsidRPr="00A62F70">
              <w:rPr>
                <w:rFonts w:ascii="Times New Roman" w:hAnsi="Times New Roman"/>
                <w:bCs/>
                <w:sz w:val="27"/>
                <w:szCs w:val="27"/>
                <w:vertAlign w:val="subscript"/>
              </w:rPr>
              <w:t>2</w:t>
            </w:r>
            <w:r w:rsidRPr="00A62F70">
              <w:rPr>
                <w:rFonts w:ascii="Times New Roman" w:hAnsi="Times New Roman"/>
                <w:bCs/>
                <w:sz w:val="27"/>
                <w:szCs w:val="27"/>
              </w:rPr>
              <w:t>O</w:t>
            </w:r>
            <w:r w:rsidRPr="00A62F70">
              <w:rPr>
                <w:rFonts w:ascii="Times New Roman" w:hAnsi="Times New Roman"/>
                <w:bCs/>
                <w:sz w:val="27"/>
                <w:szCs w:val="27"/>
                <w:vertAlign w:val="subscript"/>
              </w:rPr>
              <w:t>5</w:t>
            </w:r>
          </w:p>
        </w:tc>
        <w:tc>
          <w:tcPr>
            <w:tcW w:w="1134" w:type="dxa"/>
            <w:vAlign w:val="center"/>
          </w:tcPr>
          <w:p w:rsidR="009859A0" w:rsidRPr="00A62F70" w:rsidRDefault="009859A0" w:rsidP="00A62F70">
            <w:pPr>
              <w:pStyle w:val="BodyTextIndent2"/>
              <w:spacing w:beforeLines="60" w:before="144"/>
              <w:ind w:firstLine="22"/>
              <w:jc w:val="center"/>
              <w:rPr>
                <w:rFonts w:ascii="Times New Roman" w:hAnsi="Times New Roman"/>
                <w:bCs/>
                <w:sz w:val="27"/>
                <w:szCs w:val="27"/>
                <w:vertAlign w:val="subscript"/>
              </w:rPr>
            </w:pPr>
            <w:r w:rsidRPr="00A62F70">
              <w:rPr>
                <w:rFonts w:ascii="Times New Roman" w:hAnsi="Times New Roman"/>
                <w:bCs/>
                <w:sz w:val="27"/>
                <w:szCs w:val="27"/>
              </w:rPr>
              <w:t>K</w:t>
            </w:r>
            <w:r w:rsidRPr="00A62F70">
              <w:rPr>
                <w:rFonts w:ascii="Times New Roman" w:hAnsi="Times New Roman"/>
                <w:bCs/>
                <w:sz w:val="27"/>
                <w:szCs w:val="27"/>
                <w:vertAlign w:val="subscript"/>
              </w:rPr>
              <w:t>2</w:t>
            </w:r>
            <w:r w:rsidRPr="00A62F70">
              <w:rPr>
                <w:rFonts w:ascii="Times New Roman" w:hAnsi="Times New Roman"/>
                <w:bCs/>
                <w:sz w:val="27"/>
                <w:szCs w:val="27"/>
              </w:rPr>
              <w:t>O</w:t>
            </w:r>
          </w:p>
        </w:tc>
        <w:tc>
          <w:tcPr>
            <w:tcW w:w="1134" w:type="dxa"/>
            <w:vAlign w:val="center"/>
          </w:tcPr>
          <w:p w:rsidR="009859A0" w:rsidRPr="00A62F70" w:rsidRDefault="009859A0" w:rsidP="00A62F70">
            <w:pPr>
              <w:spacing w:beforeLines="60" w:before="144"/>
              <w:ind w:firstLine="22"/>
              <w:jc w:val="center"/>
              <w:rPr>
                <w:rFonts w:ascii="Times New Roman" w:hAnsi="Times New Roman" w:cs="Times New Roman"/>
                <w:b/>
                <w:sz w:val="27"/>
                <w:szCs w:val="27"/>
                <w:lang w:val="it-IT"/>
              </w:rPr>
            </w:pPr>
            <w:r w:rsidRPr="00A62F70">
              <w:rPr>
                <w:rFonts w:ascii="Times New Roman" w:hAnsi="Times New Roman" w:cs="Times New Roman"/>
                <w:b/>
                <w:sz w:val="27"/>
                <w:szCs w:val="27"/>
                <w:lang w:val="vi-VN"/>
              </w:rPr>
              <w:t>Urê</w:t>
            </w:r>
          </w:p>
        </w:tc>
        <w:tc>
          <w:tcPr>
            <w:tcW w:w="1418" w:type="dxa"/>
            <w:vAlign w:val="center"/>
          </w:tcPr>
          <w:p w:rsidR="009859A0" w:rsidRPr="00A62F70" w:rsidRDefault="009859A0" w:rsidP="00A62F70">
            <w:pPr>
              <w:spacing w:beforeLines="60" w:before="144"/>
              <w:ind w:firstLine="22"/>
              <w:jc w:val="center"/>
              <w:rPr>
                <w:rFonts w:ascii="Times New Roman" w:hAnsi="Times New Roman" w:cs="Times New Roman"/>
                <w:b/>
                <w:sz w:val="27"/>
                <w:szCs w:val="27"/>
                <w:lang w:val="it-IT"/>
              </w:rPr>
            </w:pPr>
            <w:r w:rsidRPr="00A62F70">
              <w:rPr>
                <w:rFonts w:ascii="Times New Roman" w:hAnsi="Times New Roman" w:cs="Times New Roman"/>
                <w:b/>
                <w:sz w:val="27"/>
                <w:szCs w:val="27"/>
                <w:lang w:val="vi-VN"/>
              </w:rPr>
              <w:t>Super lân</w:t>
            </w:r>
          </w:p>
        </w:tc>
        <w:tc>
          <w:tcPr>
            <w:tcW w:w="1700" w:type="dxa"/>
            <w:vAlign w:val="center"/>
          </w:tcPr>
          <w:p w:rsidR="009859A0" w:rsidRPr="00A62F70" w:rsidRDefault="009859A0" w:rsidP="00A62F70">
            <w:pPr>
              <w:spacing w:beforeLines="60" w:before="144"/>
              <w:ind w:firstLine="22"/>
              <w:jc w:val="center"/>
              <w:rPr>
                <w:rFonts w:ascii="Times New Roman" w:hAnsi="Times New Roman" w:cs="Times New Roman"/>
                <w:b/>
                <w:sz w:val="27"/>
                <w:szCs w:val="27"/>
                <w:lang w:val="it-IT"/>
              </w:rPr>
            </w:pPr>
            <w:r w:rsidRPr="00A62F70">
              <w:rPr>
                <w:rFonts w:ascii="Times New Roman" w:hAnsi="Times New Roman" w:cs="Times New Roman"/>
                <w:b/>
                <w:sz w:val="27"/>
                <w:szCs w:val="27"/>
                <w:lang w:val="vi-VN"/>
              </w:rPr>
              <w:t>Kali clorua</w:t>
            </w:r>
          </w:p>
        </w:tc>
      </w:tr>
      <w:tr w:rsidR="00A62F70" w:rsidRPr="00A62F70" w:rsidTr="009859A0">
        <w:tc>
          <w:tcPr>
            <w:tcW w:w="1838" w:type="dxa"/>
            <w:vAlign w:val="center"/>
          </w:tcPr>
          <w:p w:rsidR="00CC4518" w:rsidRPr="00A62F70" w:rsidRDefault="00CC4518" w:rsidP="00A62F70">
            <w:pPr>
              <w:spacing w:beforeLines="60" w:before="144"/>
              <w:ind w:firstLine="22"/>
              <w:rPr>
                <w:rFonts w:ascii="Times New Roman" w:hAnsi="Times New Roman" w:cs="Times New Roman"/>
                <w:sz w:val="27"/>
                <w:szCs w:val="27"/>
                <w:lang w:val="it-IT"/>
              </w:rPr>
            </w:pPr>
            <w:r w:rsidRPr="00A62F70">
              <w:rPr>
                <w:rFonts w:ascii="Times New Roman" w:hAnsi="Times New Roman" w:cs="Times New Roman"/>
                <w:sz w:val="27"/>
                <w:szCs w:val="27"/>
                <w:lang w:val="it-IT"/>
              </w:rPr>
              <w:t>Năm thứ nhất</w:t>
            </w:r>
          </w:p>
        </w:tc>
        <w:tc>
          <w:tcPr>
            <w:tcW w:w="992" w:type="dxa"/>
            <w:vAlign w:val="center"/>
          </w:tcPr>
          <w:p w:rsidR="00CC4518" w:rsidRPr="00A62F70" w:rsidRDefault="00CC4518"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50</w:t>
            </w:r>
          </w:p>
        </w:tc>
        <w:tc>
          <w:tcPr>
            <w:tcW w:w="993" w:type="dxa"/>
            <w:vAlign w:val="center"/>
          </w:tcPr>
          <w:p w:rsidR="00CC4518" w:rsidRPr="00A62F70" w:rsidRDefault="00CC4518"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35</w:t>
            </w:r>
          </w:p>
        </w:tc>
        <w:tc>
          <w:tcPr>
            <w:tcW w:w="1134" w:type="dxa"/>
            <w:vAlign w:val="center"/>
          </w:tcPr>
          <w:p w:rsidR="00CC4518" w:rsidRPr="00A62F70" w:rsidRDefault="00CC4518"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40</w:t>
            </w:r>
          </w:p>
        </w:tc>
        <w:tc>
          <w:tcPr>
            <w:tcW w:w="1134" w:type="dxa"/>
            <w:vAlign w:val="center"/>
          </w:tcPr>
          <w:p w:rsidR="00CC4518"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108</w:t>
            </w:r>
          </w:p>
        </w:tc>
        <w:tc>
          <w:tcPr>
            <w:tcW w:w="1418" w:type="dxa"/>
            <w:vAlign w:val="center"/>
          </w:tcPr>
          <w:p w:rsidR="00CC4518"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218</w:t>
            </w:r>
          </w:p>
        </w:tc>
        <w:tc>
          <w:tcPr>
            <w:tcW w:w="1700" w:type="dxa"/>
            <w:vAlign w:val="center"/>
          </w:tcPr>
          <w:p w:rsidR="00CC4518"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67</w:t>
            </w:r>
          </w:p>
        </w:tc>
      </w:tr>
      <w:tr w:rsidR="00A62F70" w:rsidRPr="00A62F70" w:rsidTr="009859A0">
        <w:tc>
          <w:tcPr>
            <w:tcW w:w="1838" w:type="dxa"/>
            <w:vAlign w:val="center"/>
          </w:tcPr>
          <w:p w:rsidR="009859A0" w:rsidRPr="00A62F70" w:rsidRDefault="009859A0" w:rsidP="00A62F70">
            <w:pPr>
              <w:spacing w:beforeLines="60" w:before="144"/>
              <w:ind w:firstLine="22"/>
              <w:rPr>
                <w:rFonts w:ascii="Times New Roman" w:hAnsi="Times New Roman" w:cs="Times New Roman"/>
                <w:sz w:val="27"/>
                <w:szCs w:val="27"/>
                <w:lang w:val="it-IT"/>
              </w:rPr>
            </w:pPr>
            <w:r w:rsidRPr="00A62F70">
              <w:rPr>
                <w:rFonts w:ascii="Times New Roman" w:hAnsi="Times New Roman" w:cs="Times New Roman"/>
                <w:sz w:val="27"/>
                <w:szCs w:val="27"/>
                <w:lang w:val="it-IT"/>
              </w:rPr>
              <w:t>Năm thứ 2</w:t>
            </w:r>
          </w:p>
        </w:tc>
        <w:tc>
          <w:tcPr>
            <w:tcW w:w="992"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50</w:t>
            </w:r>
          </w:p>
        </w:tc>
        <w:tc>
          <w:tcPr>
            <w:tcW w:w="993"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35</w:t>
            </w:r>
          </w:p>
        </w:tc>
        <w:tc>
          <w:tcPr>
            <w:tcW w:w="1134"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40</w:t>
            </w:r>
          </w:p>
        </w:tc>
        <w:tc>
          <w:tcPr>
            <w:tcW w:w="1134"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108</w:t>
            </w:r>
          </w:p>
        </w:tc>
        <w:tc>
          <w:tcPr>
            <w:tcW w:w="1418"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218</w:t>
            </w:r>
          </w:p>
        </w:tc>
        <w:tc>
          <w:tcPr>
            <w:tcW w:w="1700"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67</w:t>
            </w:r>
          </w:p>
        </w:tc>
      </w:tr>
      <w:tr w:rsidR="00A62F70" w:rsidRPr="00A62F70" w:rsidTr="00A82617">
        <w:trPr>
          <w:trHeight w:val="359"/>
        </w:trPr>
        <w:tc>
          <w:tcPr>
            <w:tcW w:w="1838" w:type="dxa"/>
            <w:vAlign w:val="center"/>
          </w:tcPr>
          <w:p w:rsidR="009859A0" w:rsidRPr="00A62F70" w:rsidRDefault="009859A0" w:rsidP="00A62F70">
            <w:pPr>
              <w:spacing w:beforeLines="60" w:before="144"/>
              <w:ind w:firstLine="22"/>
              <w:rPr>
                <w:rFonts w:ascii="Times New Roman" w:hAnsi="Times New Roman" w:cs="Times New Roman"/>
                <w:sz w:val="27"/>
                <w:szCs w:val="27"/>
                <w:lang w:val="it-IT"/>
              </w:rPr>
            </w:pPr>
            <w:r w:rsidRPr="00A62F70">
              <w:rPr>
                <w:rFonts w:ascii="Times New Roman" w:hAnsi="Times New Roman" w:cs="Times New Roman"/>
                <w:sz w:val="27"/>
                <w:szCs w:val="27"/>
                <w:lang w:val="it-IT"/>
              </w:rPr>
              <w:t>Năm thứ 3</w:t>
            </w:r>
          </w:p>
        </w:tc>
        <w:tc>
          <w:tcPr>
            <w:tcW w:w="992"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90</w:t>
            </w:r>
          </w:p>
        </w:tc>
        <w:tc>
          <w:tcPr>
            <w:tcW w:w="993"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35</w:t>
            </w:r>
          </w:p>
        </w:tc>
        <w:tc>
          <w:tcPr>
            <w:tcW w:w="1134"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60</w:t>
            </w:r>
          </w:p>
        </w:tc>
        <w:tc>
          <w:tcPr>
            <w:tcW w:w="1134"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196</w:t>
            </w:r>
          </w:p>
        </w:tc>
        <w:tc>
          <w:tcPr>
            <w:tcW w:w="1418"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218</w:t>
            </w:r>
          </w:p>
        </w:tc>
        <w:tc>
          <w:tcPr>
            <w:tcW w:w="1700"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100</w:t>
            </w:r>
          </w:p>
        </w:tc>
      </w:tr>
      <w:tr w:rsidR="00A62F70" w:rsidRPr="00A62F70" w:rsidTr="009859A0">
        <w:tc>
          <w:tcPr>
            <w:tcW w:w="1838" w:type="dxa"/>
            <w:vAlign w:val="center"/>
          </w:tcPr>
          <w:p w:rsidR="009859A0" w:rsidRPr="00A62F70" w:rsidRDefault="009859A0" w:rsidP="00A62F70">
            <w:pPr>
              <w:spacing w:beforeLines="60" w:before="144"/>
              <w:ind w:firstLine="22"/>
              <w:rPr>
                <w:rFonts w:ascii="Times New Roman" w:hAnsi="Times New Roman" w:cs="Times New Roman"/>
                <w:sz w:val="27"/>
                <w:szCs w:val="27"/>
                <w:lang w:val="it-IT"/>
              </w:rPr>
            </w:pPr>
            <w:r w:rsidRPr="00A62F70">
              <w:rPr>
                <w:rFonts w:ascii="Times New Roman" w:hAnsi="Times New Roman" w:cs="Times New Roman"/>
                <w:sz w:val="27"/>
                <w:szCs w:val="27"/>
                <w:lang w:val="it-IT"/>
              </w:rPr>
              <w:t>Năm thứ 4</w:t>
            </w:r>
            <w:r w:rsidR="00B36155" w:rsidRPr="00A62F70">
              <w:rPr>
                <w:rFonts w:ascii="Times New Roman" w:hAnsi="Times New Roman" w:cs="Times New Roman"/>
                <w:sz w:val="27"/>
                <w:szCs w:val="27"/>
                <w:lang w:val="it-IT"/>
              </w:rPr>
              <w:t xml:space="preserve"> đến năm thứ 7</w:t>
            </w:r>
          </w:p>
        </w:tc>
        <w:tc>
          <w:tcPr>
            <w:tcW w:w="992"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230</w:t>
            </w:r>
          </w:p>
        </w:tc>
        <w:tc>
          <w:tcPr>
            <w:tcW w:w="993"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100</w:t>
            </w:r>
          </w:p>
        </w:tc>
        <w:tc>
          <w:tcPr>
            <w:tcW w:w="1134" w:type="dxa"/>
            <w:vAlign w:val="center"/>
          </w:tcPr>
          <w:p w:rsidR="009859A0" w:rsidRPr="00A62F70" w:rsidRDefault="009859A0" w:rsidP="00A62F70">
            <w:pPr>
              <w:pStyle w:val="BodyTextIndent2"/>
              <w:spacing w:beforeLines="60" w:before="144"/>
              <w:ind w:firstLine="22"/>
              <w:jc w:val="center"/>
              <w:rPr>
                <w:rFonts w:ascii="Times New Roman" w:hAnsi="Times New Roman"/>
                <w:b w:val="0"/>
                <w:sz w:val="27"/>
                <w:szCs w:val="27"/>
              </w:rPr>
            </w:pPr>
            <w:r w:rsidRPr="00A62F70">
              <w:rPr>
                <w:rFonts w:ascii="Times New Roman" w:hAnsi="Times New Roman"/>
                <w:b w:val="0"/>
                <w:sz w:val="27"/>
                <w:szCs w:val="27"/>
              </w:rPr>
              <w:t>200</w:t>
            </w:r>
          </w:p>
        </w:tc>
        <w:tc>
          <w:tcPr>
            <w:tcW w:w="1134"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500</w:t>
            </w:r>
          </w:p>
        </w:tc>
        <w:tc>
          <w:tcPr>
            <w:tcW w:w="1418"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625</w:t>
            </w:r>
          </w:p>
        </w:tc>
        <w:tc>
          <w:tcPr>
            <w:tcW w:w="1700" w:type="dxa"/>
            <w:vAlign w:val="center"/>
          </w:tcPr>
          <w:p w:rsidR="009859A0" w:rsidRPr="00A62F70" w:rsidRDefault="009859A0" w:rsidP="00A62F70">
            <w:pPr>
              <w:spacing w:beforeLines="60" w:before="144"/>
              <w:ind w:firstLine="22"/>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333</w:t>
            </w:r>
          </w:p>
        </w:tc>
      </w:tr>
    </w:tbl>
    <w:p w:rsidR="00603F41" w:rsidRPr="00A62F70" w:rsidRDefault="009859A0"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Chia lượng phân bón trên làm 3 đợt bón trên năm.</w:t>
      </w:r>
      <w:r w:rsidR="00A82617" w:rsidRPr="00A62F70">
        <w:rPr>
          <w:rFonts w:ascii="Times New Roman" w:hAnsi="Times New Roman" w:cs="Times New Roman"/>
          <w:sz w:val="27"/>
          <w:szCs w:val="27"/>
          <w:lang w:val="it-IT"/>
        </w:rPr>
        <w:t xml:space="preserve"> </w:t>
      </w:r>
    </w:p>
    <w:p w:rsidR="00603F41" w:rsidRPr="00A62F70" w:rsidRDefault="00603F41"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Đợt 1: đầu mùa mưa (tháng 3-4).</w:t>
      </w:r>
    </w:p>
    <w:p w:rsidR="00CC4518" w:rsidRPr="00A62F70" w:rsidRDefault="00603F41"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Đợt 2: giữa màu mưa (tháng 8-9)</w:t>
      </w:r>
    </w:p>
    <w:p w:rsidR="00603F41" w:rsidRPr="00A62F70" w:rsidRDefault="00603F41"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Đợt 3: Cuối mùa mưa (tháng 11-12)</w:t>
      </w:r>
    </w:p>
    <w:p w:rsidR="000027BD" w:rsidRPr="00A62F70" w:rsidRDefault="00DD05CE" w:rsidP="00A62F70">
      <w:pPr>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b/>
          <w:sz w:val="27"/>
          <w:szCs w:val="27"/>
          <w:lang w:val="it-IT"/>
        </w:rPr>
        <w:t>2.</w:t>
      </w:r>
      <w:r w:rsidR="00235608" w:rsidRPr="00A62F70">
        <w:rPr>
          <w:rFonts w:ascii="Times New Roman" w:hAnsi="Times New Roman" w:cs="Times New Roman"/>
          <w:b/>
          <w:sz w:val="27"/>
          <w:szCs w:val="27"/>
          <w:lang w:val="it-IT"/>
        </w:rPr>
        <w:t>8</w:t>
      </w:r>
      <w:r w:rsidR="000027BD" w:rsidRPr="00A62F70">
        <w:rPr>
          <w:rFonts w:ascii="Times New Roman" w:hAnsi="Times New Roman" w:cs="Times New Roman"/>
          <w:b/>
          <w:sz w:val="27"/>
          <w:szCs w:val="27"/>
          <w:lang w:val="it-IT"/>
        </w:rPr>
        <w:t xml:space="preserve">.2. Thời kỳ </w:t>
      </w:r>
      <w:r w:rsidR="000027BD" w:rsidRPr="00A62F70">
        <w:rPr>
          <w:rFonts w:ascii="Times New Roman" w:hAnsi="Times New Roman" w:cs="Times New Roman"/>
          <w:b/>
          <w:sz w:val="27"/>
          <w:szCs w:val="27"/>
          <w:lang w:val="vi-VN"/>
        </w:rPr>
        <w:t>kinh doanh</w:t>
      </w:r>
    </w:p>
    <w:p w:rsidR="00386A20" w:rsidRPr="00A62F70" w:rsidRDefault="00386A20"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pacing w:val="-2"/>
          <w:sz w:val="27"/>
          <w:szCs w:val="27"/>
        </w:rPr>
        <w:t>Từ năm thứ</w:t>
      </w:r>
      <w:r w:rsidR="00DD05CE" w:rsidRPr="00A62F70">
        <w:rPr>
          <w:rFonts w:ascii="Times New Roman" w:hAnsi="Times New Roman" w:cs="Times New Roman"/>
          <w:spacing w:val="-2"/>
          <w:sz w:val="27"/>
          <w:szCs w:val="27"/>
        </w:rPr>
        <w:t xml:space="preserve"> </w:t>
      </w:r>
      <w:r w:rsidR="00B36155" w:rsidRPr="00A62F70">
        <w:rPr>
          <w:rFonts w:ascii="Times New Roman" w:hAnsi="Times New Roman" w:cs="Times New Roman"/>
          <w:spacing w:val="-2"/>
          <w:sz w:val="27"/>
          <w:szCs w:val="27"/>
        </w:rPr>
        <w:t>7</w:t>
      </w:r>
      <w:r w:rsidRPr="00A62F70">
        <w:rPr>
          <w:rFonts w:ascii="Times New Roman" w:hAnsi="Times New Roman" w:cs="Times New Roman"/>
          <w:spacing w:val="-2"/>
          <w:sz w:val="27"/>
          <w:szCs w:val="27"/>
        </w:rPr>
        <w:t xml:space="preserve"> trở đi phân bón vô cơ bón 3 lần/năm. Tùy theo tình hình sinh trưởng và năng suất của cây mà bón lượng phân cho phù hợp hàng năm.</w:t>
      </w:r>
    </w:p>
    <w:p w:rsidR="00AA3ECA" w:rsidRPr="00A62F70" w:rsidRDefault="009859A0" w:rsidP="00A62F70">
      <w:pPr>
        <w:spacing w:before="120" w:after="0" w:line="240" w:lineRule="auto"/>
        <w:ind w:firstLine="567"/>
        <w:jc w:val="both"/>
        <w:rPr>
          <w:rStyle w:val="Strong"/>
          <w:rFonts w:ascii="Times New Roman" w:hAnsi="Times New Roman" w:cs="Times New Roman"/>
          <w:b w:val="0"/>
          <w:bCs w:val="0"/>
          <w:spacing w:val="-6"/>
          <w:sz w:val="27"/>
          <w:szCs w:val="27"/>
          <w:lang w:val="vi-VN"/>
        </w:rPr>
      </w:pPr>
      <w:r w:rsidRPr="00A62F70">
        <w:rPr>
          <w:rFonts w:ascii="Times New Roman" w:hAnsi="Times New Roman" w:cs="Times New Roman"/>
          <w:spacing w:val="-6"/>
          <w:sz w:val="27"/>
          <w:szCs w:val="27"/>
        </w:rPr>
        <w:t>- B</w:t>
      </w:r>
      <w:r w:rsidRPr="00A62F70">
        <w:rPr>
          <w:rFonts w:ascii="Times New Roman" w:hAnsi="Times New Roman" w:cs="Times New Roman"/>
          <w:spacing w:val="-6"/>
          <w:sz w:val="27"/>
          <w:szCs w:val="27"/>
          <w:lang w:val="vi-VN"/>
        </w:rPr>
        <w:t xml:space="preserve">ón phân </w:t>
      </w:r>
      <w:r w:rsidRPr="00A62F70">
        <w:rPr>
          <w:rFonts w:ascii="Times New Roman" w:hAnsi="Times New Roman" w:cs="Times New Roman"/>
          <w:spacing w:val="-6"/>
          <w:sz w:val="27"/>
          <w:szCs w:val="27"/>
        </w:rPr>
        <w:t xml:space="preserve">chuồng hoai mục </w:t>
      </w:r>
      <w:r w:rsidRPr="00A62F70">
        <w:rPr>
          <w:rFonts w:ascii="Times New Roman" w:hAnsi="Times New Roman" w:cs="Times New Roman"/>
          <w:spacing w:val="-6"/>
          <w:sz w:val="27"/>
          <w:szCs w:val="27"/>
          <w:lang w:val="vi-VN"/>
        </w:rPr>
        <w:t>30-40</w:t>
      </w:r>
      <w:r w:rsidRPr="00A62F70">
        <w:rPr>
          <w:rFonts w:ascii="Times New Roman" w:hAnsi="Times New Roman" w:cs="Times New Roman"/>
          <w:spacing w:val="-6"/>
          <w:sz w:val="27"/>
          <w:szCs w:val="27"/>
        </w:rPr>
        <w:t xml:space="preserve"> </w:t>
      </w:r>
      <w:r w:rsidRPr="00A62F70">
        <w:rPr>
          <w:rFonts w:ascii="Times New Roman" w:hAnsi="Times New Roman" w:cs="Times New Roman"/>
          <w:spacing w:val="-6"/>
          <w:sz w:val="27"/>
          <w:szCs w:val="27"/>
          <w:lang w:val="vi-VN"/>
        </w:rPr>
        <w:t>kg hoặc phân hữu cơ 10-15</w:t>
      </w:r>
      <w:r w:rsidRPr="00A62F70">
        <w:rPr>
          <w:rFonts w:ascii="Times New Roman" w:hAnsi="Times New Roman" w:cs="Times New Roman"/>
          <w:spacing w:val="-6"/>
          <w:sz w:val="27"/>
          <w:szCs w:val="27"/>
        </w:rPr>
        <w:t xml:space="preserve"> </w:t>
      </w:r>
      <w:r w:rsidRPr="00A62F70">
        <w:rPr>
          <w:rFonts w:ascii="Times New Roman" w:hAnsi="Times New Roman" w:cs="Times New Roman"/>
          <w:spacing w:val="-6"/>
          <w:sz w:val="27"/>
          <w:szCs w:val="27"/>
          <w:lang w:val="vi-VN"/>
        </w:rPr>
        <w:t>kg cho mỗi cây.</w:t>
      </w:r>
    </w:p>
    <w:p w:rsidR="00785D0B" w:rsidRPr="00A62F70" w:rsidRDefault="00386A20" w:rsidP="00A62F70">
      <w:pPr>
        <w:spacing w:before="120" w:after="0" w:line="240" w:lineRule="auto"/>
        <w:ind w:firstLine="567"/>
        <w:jc w:val="both"/>
        <w:rPr>
          <w:rStyle w:val="Strong"/>
          <w:rFonts w:ascii="Times New Roman" w:hAnsi="Times New Roman" w:cs="Times New Roman"/>
          <w:b w:val="0"/>
          <w:sz w:val="27"/>
          <w:szCs w:val="27"/>
        </w:rPr>
      </w:pPr>
      <w:r w:rsidRPr="00A62F70">
        <w:rPr>
          <w:rStyle w:val="Strong"/>
          <w:rFonts w:ascii="Times New Roman" w:hAnsi="Times New Roman" w:cs="Times New Roman"/>
          <w:b w:val="0"/>
          <w:sz w:val="27"/>
          <w:szCs w:val="27"/>
        </w:rPr>
        <w:t>- Lượng phân bón vô cơ</w:t>
      </w:r>
      <w:r w:rsidR="008F5297" w:rsidRPr="00A62F70">
        <w:rPr>
          <w:rStyle w:val="Strong"/>
          <w:rFonts w:ascii="Times New Roman" w:hAnsi="Times New Roman" w:cs="Times New Roman"/>
          <w:b w:val="0"/>
          <w:sz w:val="27"/>
          <w:szCs w:val="27"/>
        </w:rPr>
        <w:t>:</w:t>
      </w:r>
      <w:r w:rsidRPr="00A62F70">
        <w:rPr>
          <w:rStyle w:val="Strong"/>
          <w:rFonts w:ascii="Times New Roman" w:hAnsi="Times New Roman" w:cs="Times New Roman"/>
          <w:b w:val="0"/>
          <w:sz w:val="27"/>
          <w:szCs w:val="27"/>
        </w:rPr>
        <w:t xml:space="preserve"> </w:t>
      </w:r>
    </w:p>
    <w:tbl>
      <w:tblPr>
        <w:tblStyle w:val="TableGrid"/>
        <w:tblW w:w="9209" w:type="dxa"/>
        <w:tblLook w:val="04A0" w:firstRow="1" w:lastRow="0" w:firstColumn="1" w:lastColumn="0" w:noHBand="0" w:noVBand="1"/>
      </w:tblPr>
      <w:tblGrid>
        <w:gridCol w:w="1838"/>
        <w:gridCol w:w="992"/>
        <w:gridCol w:w="993"/>
        <w:gridCol w:w="1134"/>
        <w:gridCol w:w="1134"/>
        <w:gridCol w:w="1418"/>
        <w:gridCol w:w="1700"/>
      </w:tblGrid>
      <w:tr w:rsidR="00A62F70" w:rsidRPr="00A62F70" w:rsidTr="00666C6F">
        <w:tc>
          <w:tcPr>
            <w:tcW w:w="1838" w:type="dxa"/>
            <w:vMerge w:val="restart"/>
            <w:vAlign w:val="center"/>
          </w:tcPr>
          <w:p w:rsidR="008F5297" w:rsidRPr="00A62F70" w:rsidRDefault="008F5297" w:rsidP="00A62F70">
            <w:pPr>
              <w:spacing w:before="120"/>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Số lần bón</w:t>
            </w:r>
          </w:p>
        </w:tc>
        <w:tc>
          <w:tcPr>
            <w:tcW w:w="3119" w:type="dxa"/>
            <w:gridSpan w:val="3"/>
            <w:vAlign w:val="center"/>
          </w:tcPr>
          <w:p w:rsidR="008F5297" w:rsidRPr="00A62F70" w:rsidRDefault="008F5297" w:rsidP="00A62F70">
            <w:pPr>
              <w:spacing w:before="120"/>
              <w:ind w:firstLine="23"/>
              <w:jc w:val="center"/>
              <w:rPr>
                <w:rFonts w:ascii="Times New Roman" w:hAnsi="Times New Roman" w:cs="Times New Roman"/>
                <w:b/>
                <w:bCs/>
                <w:sz w:val="27"/>
                <w:szCs w:val="27"/>
              </w:rPr>
            </w:pPr>
            <w:r w:rsidRPr="00A62F70">
              <w:rPr>
                <w:rFonts w:ascii="Times New Roman" w:hAnsi="Times New Roman" w:cs="Times New Roman"/>
                <w:b/>
                <w:bCs/>
                <w:sz w:val="27"/>
                <w:szCs w:val="27"/>
              </w:rPr>
              <w:t>Lượng nguyên chất</w:t>
            </w:r>
          </w:p>
          <w:p w:rsidR="008F5297" w:rsidRPr="00A62F70" w:rsidRDefault="008F5297" w:rsidP="00A62F70">
            <w:pPr>
              <w:spacing w:before="120"/>
              <w:ind w:firstLine="23"/>
              <w:jc w:val="center"/>
              <w:rPr>
                <w:rFonts w:ascii="Times New Roman" w:hAnsi="Times New Roman" w:cs="Times New Roman"/>
                <w:b/>
                <w:sz w:val="27"/>
                <w:szCs w:val="27"/>
                <w:lang w:val="it-IT"/>
              </w:rPr>
            </w:pPr>
            <w:r w:rsidRPr="00A62F70">
              <w:rPr>
                <w:rFonts w:ascii="Times New Roman" w:hAnsi="Times New Roman" w:cs="Times New Roman"/>
                <w:b/>
                <w:bCs/>
                <w:sz w:val="27"/>
                <w:szCs w:val="27"/>
              </w:rPr>
              <w:t>(kg/ha/năm)</w:t>
            </w:r>
          </w:p>
        </w:tc>
        <w:tc>
          <w:tcPr>
            <w:tcW w:w="4252" w:type="dxa"/>
            <w:gridSpan w:val="3"/>
            <w:vAlign w:val="center"/>
          </w:tcPr>
          <w:p w:rsidR="008F5297" w:rsidRPr="00A62F70" w:rsidRDefault="008F5297" w:rsidP="00A62F70">
            <w:pPr>
              <w:spacing w:before="120"/>
              <w:ind w:firstLine="23"/>
              <w:jc w:val="center"/>
              <w:rPr>
                <w:rFonts w:ascii="Times New Roman" w:hAnsi="Times New Roman" w:cs="Times New Roman"/>
                <w:b/>
                <w:bCs/>
                <w:sz w:val="27"/>
                <w:szCs w:val="27"/>
              </w:rPr>
            </w:pPr>
            <w:r w:rsidRPr="00A62F70">
              <w:rPr>
                <w:rFonts w:ascii="Times New Roman" w:hAnsi="Times New Roman" w:cs="Times New Roman"/>
                <w:b/>
                <w:bCs/>
                <w:sz w:val="27"/>
                <w:szCs w:val="27"/>
              </w:rPr>
              <w:t>Lượng nguyên chất</w:t>
            </w:r>
          </w:p>
          <w:p w:rsidR="008F5297" w:rsidRPr="00A62F70" w:rsidRDefault="008F5297" w:rsidP="00A62F70">
            <w:pPr>
              <w:spacing w:before="120"/>
              <w:ind w:firstLine="22"/>
              <w:jc w:val="center"/>
              <w:rPr>
                <w:rFonts w:ascii="Times New Roman" w:hAnsi="Times New Roman" w:cs="Times New Roman"/>
                <w:b/>
                <w:sz w:val="27"/>
                <w:szCs w:val="27"/>
                <w:lang w:val="it-IT"/>
              </w:rPr>
            </w:pPr>
            <w:r w:rsidRPr="00A62F70">
              <w:rPr>
                <w:rFonts w:ascii="Times New Roman" w:hAnsi="Times New Roman" w:cs="Times New Roman"/>
                <w:b/>
                <w:bCs/>
                <w:sz w:val="27"/>
                <w:szCs w:val="27"/>
              </w:rPr>
              <w:t>(kg/ha/năm)</w:t>
            </w:r>
          </w:p>
        </w:tc>
      </w:tr>
      <w:tr w:rsidR="00A62F70" w:rsidRPr="00A62F70" w:rsidTr="00666C6F">
        <w:tc>
          <w:tcPr>
            <w:tcW w:w="1838" w:type="dxa"/>
            <w:vMerge/>
            <w:vAlign w:val="center"/>
          </w:tcPr>
          <w:p w:rsidR="00386A20" w:rsidRPr="00A62F70" w:rsidRDefault="00386A20" w:rsidP="00A62F70">
            <w:pPr>
              <w:spacing w:before="120"/>
              <w:jc w:val="center"/>
              <w:rPr>
                <w:rFonts w:ascii="Times New Roman" w:hAnsi="Times New Roman" w:cs="Times New Roman"/>
                <w:b/>
                <w:sz w:val="27"/>
                <w:szCs w:val="27"/>
                <w:lang w:val="it-IT"/>
              </w:rPr>
            </w:pPr>
          </w:p>
        </w:tc>
        <w:tc>
          <w:tcPr>
            <w:tcW w:w="992" w:type="dxa"/>
            <w:vAlign w:val="center"/>
          </w:tcPr>
          <w:p w:rsidR="00386A20" w:rsidRPr="00A62F70" w:rsidRDefault="00386A20" w:rsidP="00A62F70">
            <w:pPr>
              <w:pStyle w:val="BodyTextIndent2"/>
              <w:spacing w:before="120"/>
              <w:ind w:firstLine="0"/>
              <w:jc w:val="center"/>
              <w:rPr>
                <w:rFonts w:ascii="Times New Roman" w:hAnsi="Times New Roman"/>
                <w:bCs/>
                <w:sz w:val="27"/>
                <w:szCs w:val="27"/>
              </w:rPr>
            </w:pPr>
            <w:r w:rsidRPr="00A62F70">
              <w:rPr>
                <w:rFonts w:ascii="Times New Roman" w:hAnsi="Times New Roman"/>
                <w:bCs/>
                <w:sz w:val="27"/>
                <w:szCs w:val="27"/>
              </w:rPr>
              <w:t>N</w:t>
            </w:r>
          </w:p>
        </w:tc>
        <w:tc>
          <w:tcPr>
            <w:tcW w:w="993" w:type="dxa"/>
            <w:vAlign w:val="center"/>
          </w:tcPr>
          <w:p w:rsidR="00386A20" w:rsidRPr="00A62F70" w:rsidRDefault="00386A20" w:rsidP="00A62F70">
            <w:pPr>
              <w:pStyle w:val="BodyTextIndent2"/>
              <w:spacing w:before="120"/>
              <w:ind w:firstLine="0"/>
              <w:jc w:val="center"/>
              <w:rPr>
                <w:rFonts w:ascii="Times New Roman" w:hAnsi="Times New Roman"/>
                <w:bCs/>
                <w:sz w:val="27"/>
                <w:szCs w:val="27"/>
                <w:vertAlign w:val="subscript"/>
              </w:rPr>
            </w:pPr>
            <w:r w:rsidRPr="00A62F70">
              <w:rPr>
                <w:rFonts w:ascii="Times New Roman" w:hAnsi="Times New Roman"/>
                <w:bCs/>
                <w:sz w:val="27"/>
                <w:szCs w:val="27"/>
              </w:rPr>
              <w:t>P</w:t>
            </w:r>
            <w:r w:rsidRPr="00A62F70">
              <w:rPr>
                <w:rFonts w:ascii="Times New Roman" w:hAnsi="Times New Roman"/>
                <w:bCs/>
                <w:sz w:val="27"/>
                <w:szCs w:val="27"/>
                <w:vertAlign w:val="subscript"/>
              </w:rPr>
              <w:t>2</w:t>
            </w:r>
            <w:r w:rsidRPr="00A62F70">
              <w:rPr>
                <w:rFonts w:ascii="Times New Roman" w:hAnsi="Times New Roman"/>
                <w:bCs/>
                <w:sz w:val="27"/>
                <w:szCs w:val="27"/>
              </w:rPr>
              <w:t>O</w:t>
            </w:r>
            <w:r w:rsidRPr="00A62F70">
              <w:rPr>
                <w:rFonts w:ascii="Times New Roman" w:hAnsi="Times New Roman"/>
                <w:bCs/>
                <w:sz w:val="27"/>
                <w:szCs w:val="27"/>
                <w:vertAlign w:val="subscript"/>
              </w:rPr>
              <w:t>5</w:t>
            </w:r>
          </w:p>
        </w:tc>
        <w:tc>
          <w:tcPr>
            <w:tcW w:w="1134" w:type="dxa"/>
            <w:vAlign w:val="center"/>
          </w:tcPr>
          <w:p w:rsidR="00386A20" w:rsidRPr="00A62F70" w:rsidRDefault="00386A20" w:rsidP="00A62F70">
            <w:pPr>
              <w:pStyle w:val="BodyTextIndent2"/>
              <w:spacing w:before="120"/>
              <w:ind w:firstLine="0"/>
              <w:jc w:val="center"/>
              <w:rPr>
                <w:rFonts w:ascii="Times New Roman" w:hAnsi="Times New Roman"/>
                <w:bCs/>
                <w:sz w:val="27"/>
                <w:szCs w:val="27"/>
                <w:vertAlign w:val="subscript"/>
              </w:rPr>
            </w:pPr>
            <w:r w:rsidRPr="00A62F70">
              <w:rPr>
                <w:rFonts w:ascii="Times New Roman" w:hAnsi="Times New Roman"/>
                <w:bCs/>
                <w:sz w:val="27"/>
                <w:szCs w:val="27"/>
              </w:rPr>
              <w:t>K</w:t>
            </w:r>
            <w:r w:rsidRPr="00A62F70">
              <w:rPr>
                <w:rFonts w:ascii="Times New Roman" w:hAnsi="Times New Roman"/>
                <w:bCs/>
                <w:sz w:val="27"/>
                <w:szCs w:val="27"/>
                <w:vertAlign w:val="subscript"/>
              </w:rPr>
              <w:t>2</w:t>
            </w:r>
            <w:r w:rsidRPr="00A62F70">
              <w:rPr>
                <w:rFonts w:ascii="Times New Roman" w:hAnsi="Times New Roman"/>
                <w:bCs/>
                <w:sz w:val="27"/>
                <w:szCs w:val="27"/>
              </w:rPr>
              <w:t>O</w:t>
            </w:r>
          </w:p>
        </w:tc>
        <w:tc>
          <w:tcPr>
            <w:tcW w:w="1134" w:type="dxa"/>
            <w:vAlign w:val="center"/>
          </w:tcPr>
          <w:p w:rsidR="00386A20" w:rsidRPr="00A62F70" w:rsidRDefault="00386A20" w:rsidP="00A62F70">
            <w:pPr>
              <w:spacing w:before="120"/>
              <w:jc w:val="center"/>
              <w:rPr>
                <w:rFonts w:ascii="Times New Roman" w:hAnsi="Times New Roman" w:cs="Times New Roman"/>
                <w:b/>
                <w:sz w:val="27"/>
                <w:szCs w:val="27"/>
                <w:lang w:val="it-IT"/>
              </w:rPr>
            </w:pPr>
            <w:r w:rsidRPr="00A62F70">
              <w:rPr>
                <w:rFonts w:ascii="Times New Roman" w:hAnsi="Times New Roman" w:cs="Times New Roman"/>
                <w:b/>
                <w:sz w:val="27"/>
                <w:szCs w:val="27"/>
                <w:lang w:val="vi-VN"/>
              </w:rPr>
              <w:t>Urê</w:t>
            </w:r>
          </w:p>
        </w:tc>
        <w:tc>
          <w:tcPr>
            <w:tcW w:w="1418" w:type="dxa"/>
            <w:vAlign w:val="center"/>
          </w:tcPr>
          <w:p w:rsidR="00386A20" w:rsidRPr="00A62F70" w:rsidRDefault="00386A20" w:rsidP="00A62F70">
            <w:pPr>
              <w:spacing w:before="120"/>
              <w:jc w:val="center"/>
              <w:rPr>
                <w:rFonts w:ascii="Times New Roman" w:hAnsi="Times New Roman" w:cs="Times New Roman"/>
                <w:b/>
                <w:sz w:val="27"/>
                <w:szCs w:val="27"/>
                <w:lang w:val="it-IT"/>
              </w:rPr>
            </w:pPr>
            <w:r w:rsidRPr="00A62F70">
              <w:rPr>
                <w:rFonts w:ascii="Times New Roman" w:hAnsi="Times New Roman" w:cs="Times New Roman"/>
                <w:b/>
                <w:sz w:val="27"/>
                <w:szCs w:val="27"/>
                <w:lang w:val="vi-VN"/>
              </w:rPr>
              <w:t>Super lân</w:t>
            </w:r>
          </w:p>
        </w:tc>
        <w:tc>
          <w:tcPr>
            <w:tcW w:w="1700" w:type="dxa"/>
            <w:vAlign w:val="center"/>
          </w:tcPr>
          <w:p w:rsidR="00386A20" w:rsidRPr="00A62F70" w:rsidRDefault="00386A20" w:rsidP="00A62F70">
            <w:pPr>
              <w:spacing w:before="120"/>
              <w:jc w:val="center"/>
              <w:rPr>
                <w:rFonts w:ascii="Times New Roman" w:hAnsi="Times New Roman" w:cs="Times New Roman"/>
                <w:b/>
                <w:sz w:val="27"/>
                <w:szCs w:val="27"/>
                <w:lang w:val="it-IT"/>
              </w:rPr>
            </w:pPr>
            <w:r w:rsidRPr="00A62F70">
              <w:rPr>
                <w:rFonts w:ascii="Times New Roman" w:hAnsi="Times New Roman" w:cs="Times New Roman"/>
                <w:b/>
                <w:sz w:val="27"/>
                <w:szCs w:val="27"/>
                <w:lang w:val="vi-VN"/>
              </w:rPr>
              <w:t>Kali clorua</w:t>
            </w:r>
          </w:p>
        </w:tc>
      </w:tr>
      <w:tr w:rsidR="00A62F70" w:rsidRPr="00A62F70" w:rsidTr="00386A20">
        <w:tc>
          <w:tcPr>
            <w:tcW w:w="1838"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Lần 1</w:t>
            </w:r>
          </w:p>
        </w:tc>
        <w:tc>
          <w:tcPr>
            <w:tcW w:w="992"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140</w:t>
            </w:r>
          </w:p>
        </w:tc>
        <w:tc>
          <w:tcPr>
            <w:tcW w:w="993"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163</w:t>
            </w:r>
          </w:p>
        </w:tc>
        <w:tc>
          <w:tcPr>
            <w:tcW w:w="1134"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98</w:t>
            </w:r>
          </w:p>
        </w:tc>
        <w:tc>
          <w:tcPr>
            <w:tcW w:w="1134" w:type="dxa"/>
            <w:vAlign w:val="center"/>
          </w:tcPr>
          <w:p w:rsidR="00386A20" w:rsidRPr="00A62F70" w:rsidRDefault="00386A20"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304</w:t>
            </w:r>
          </w:p>
        </w:tc>
        <w:tc>
          <w:tcPr>
            <w:tcW w:w="1418" w:type="dxa"/>
            <w:vAlign w:val="center"/>
          </w:tcPr>
          <w:p w:rsidR="00386A20" w:rsidRPr="00A62F70" w:rsidRDefault="00386A20"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w:t>
            </w:r>
            <w:r w:rsidR="005B3B78" w:rsidRPr="00A62F70">
              <w:rPr>
                <w:rFonts w:ascii="Times New Roman" w:hAnsi="Times New Roman" w:cs="Times New Roman"/>
                <w:sz w:val="27"/>
                <w:szCs w:val="27"/>
                <w:lang w:val="it-IT"/>
              </w:rPr>
              <w:t>01</w:t>
            </w:r>
            <w:r w:rsidRPr="00A62F70">
              <w:rPr>
                <w:rFonts w:ascii="Times New Roman" w:hAnsi="Times New Roman" w:cs="Times New Roman"/>
                <w:sz w:val="27"/>
                <w:szCs w:val="27"/>
                <w:lang w:val="it-IT"/>
              </w:rPr>
              <w:t>8</w:t>
            </w:r>
          </w:p>
        </w:tc>
        <w:tc>
          <w:tcPr>
            <w:tcW w:w="1700" w:type="dxa"/>
            <w:vAlign w:val="center"/>
          </w:tcPr>
          <w:p w:rsidR="00386A20" w:rsidRPr="00A62F70" w:rsidRDefault="00386A20"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163</w:t>
            </w:r>
          </w:p>
        </w:tc>
      </w:tr>
      <w:tr w:rsidR="00A62F70" w:rsidRPr="00A62F70" w:rsidTr="00386A20">
        <w:tc>
          <w:tcPr>
            <w:tcW w:w="1838"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Lần 2</w:t>
            </w:r>
          </w:p>
        </w:tc>
        <w:tc>
          <w:tcPr>
            <w:tcW w:w="992"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66</w:t>
            </w:r>
          </w:p>
        </w:tc>
        <w:tc>
          <w:tcPr>
            <w:tcW w:w="993" w:type="dxa"/>
            <w:vAlign w:val="center"/>
          </w:tcPr>
          <w:p w:rsidR="00386A20" w:rsidRPr="00A62F70" w:rsidRDefault="00F1510E"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174</w:t>
            </w:r>
          </w:p>
        </w:tc>
        <w:tc>
          <w:tcPr>
            <w:tcW w:w="1134"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18</w:t>
            </w:r>
            <w:r w:rsidR="005B3B78" w:rsidRPr="00A62F70">
              <w:rPr>
                <w:rFonts w:ascii="Times New Roman" w:hAnsi="Times New Roman"/>
                <w:b w:val="0"/>
                <w:sz w:val="27"/>
                <w:szCs w:val="27"/>
              </w:rPr>
              <w:t>1</w:t>
            </w:r>
          </w:p>
        </w:tc>
        <w:tc>
          <w:tcPr>
            <w:tcW w:w="1134" w:type="dxa"/>
            <w:vAlign w:val="center"/>
          </w:tcPr>
          <w:p w:rsidR="00386A20" w:rsidRPr="00A62F70" w:rsidRDefault="00386A20"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143</w:t>
            </w:r>
          </w:p>
        </w:tc>
        <w:tc>
          <w:tcPr>
            <w:tcW w:w="1418" w:type="dxa"/>
            <w:vAlign w:val="center"/>
          </w:tcPr>
          <w:p w:rsidR="00386A20" w:rsidRPr="00A62F70" w:rsidRDefault="00386A20"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w:t>
            </w:r>
            <w:r w:rsidR="005B3B78" w:rsidRPr="00A62F70">
              <w:rPr>
                <w:rFonts w:ascii="Times New Roman" w:hAnsi="Times New Roman" w:cs="Times New Roman"/>
                <w:sz w:val="27"/>
                <w:szCs w:val="27"/>
                <w:lang w:val="it-IT"/>
              </w:rPr>
              <w:t>087</w:t>
            </w:r>
          </w:p>
        </w:tc>
        <w:tc>
          <w:tcPr>
            <w:tcW w:w="1700" w:type="dxa"/>
            <w:vAlign w:val="center"/>
          </w:tcPr>
          <w:p w:rsidR="00386A20" w:rsidRPr="00A62F70" w:rsidRDefault="005B3B78"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302</w:t>
            </w:r>
          </w:p>
        </w:tc>
      </w:tr>
      <w:tr w:rsidR="00A62F70" w:rsidRPr="00A62F70" w:rsidTr="00386A20">
        <w:tc>
          <w:tcPr>
            <w:tcW w:w="1838"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Lần 3</w:t>
            </w:r>
          </w:p>
        </w:tc>
        <w:tc>
          <w:tcPr>
            <w:tcW w:w="992"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94</w:t>
            </w:r>
          </w:p>
        </w:tc>
        <w:tc>
          <w:tcPr>
            <w:tcW w:w="993" w:type="dxa"/>
            <w:vAlign w:val="center"/>
          </w:tcPr>
          <w:p w:rsidR="00386A20" w:rsidRPr="00A62F70" w:rsidRDefault="00386A20"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163</w:t>
            </w:r>
          </w:p>
        </w:tc>
        <w:tc>
          <w:tcPr>
            <w:tcW w:w="1134" w:type="dxa"/>
            <w:vAlign w:val="center"/>
          </w:tcPr>
          <w:p w:rsidR="00386A20" w:rsidRPr="00A62F70" w:rsidRDefault="005B3B78" w:rsidP="00A62F70">
            <w:pPr>
              <w:pStyle w:val="BodyTextIndent2"/>
              <w:spacing w:before="120"/>
              <w:ind w:firstLine="0"/>
              <w:jc w:val="center"/>
              <w:rPr>
                <w:rFonts w:ascii="Times New Roman" w:hAnsi="Times New Roman"/>
                <w:b w:val="0"/>
                <w:sz w:val="27"/>
                <w:szCs w:val="27"/>
              </w:rPr>
            </w:pPr>
            <w:r w:rsidRPr="00A62F70">
              <w:rPr>
                <w:rFonts w:ascii="Times New Roman" w:hAnsi="Times New Roman"/>
                <w:b w:val="0"/>
                <w:sz w:val="27"/>
                <w:szCs w:val="27"/>
              </w:rPr>
              <w:t>181</w:t>
            </w:r>
          </w:p>
        </w:tc>
        <w:tc>
          <w:tcPr>
            <w:tcW w:w="1134" w:type="dxa"/>
            <w:vAlign w:val="center"/>
          </w:tcPr>
          <w:p w:rsidR="00386A20" w:rsidRPr="00A62F70" w:rsidRDefault="00386A20"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204</w:t>
            </w:r>
          </w:p>
        </w:tc>
        <w:tc>
          <w:tcPr>
            <w:tcW w:w="1418" w:type="dxa"/>
            <w:vAlign w:val="center"/>
          </w:tcPr>
          <w:p w:rsidR="00386A20" w:rsidRPr="00A62F70" w:rsidRDefault="005B3B78"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w:t>
            </w:r>
            <w:r w:rsidR="00386A20" w:rsidRPr="00A62F70">
              <w:rPr>
                <w:rFonts w:ascii="Times New Roman" w:hAnsi="Times New Roman" w:cs="Times New Roman"/>
                <w:sz w:val="27"/>
                <w:szCs w:val="27"/>
                <w:lang w:val="it-IT"/>
              </w:rPr>
              <w:t>0</w:t>
            </w:r>
            <w:r w:rsidRPr="00A62F70">
              <w:rPr>
                <w:rFonts w:ascii="Times New Roman" w:hAnsi="Times New Roman" w:cs="Times New Roman"/>
                <w:sz w:val="27"/>
                <w:szCs w:val="27"/>
                <w:lang w:val="it-IT"/>
              </w:rPr>
              <w:t>1</w:t>
            </w:r>
            <w:r w:rsidR="00386A20" w:rsidRPr="00A62F70">
              <w:rPr>
                <w:rFonts w:ascii="Times New Roman" w:hAnsi="Times New Roman" w:cs="Times New Roman"/>
                <w:sz w:val="27"/>
                <w:szCs w:val="27"/>
                <w:lang w:val="it-IT"/>
              </w:rPr>
              <w:t>8</w:t>
            </w:r>
          </w:p>
        </w:tc>
        <w:tc>
          <w:tcPr>
            <w:tcW w:w="1700" w:type="dxa"/>
            <w:vAlign w:val="center"/>
          </w:tcPr>
          <w:p w:rsidR="00386A20" w:rsidRPr="00A62F70" w:rsidRDefault="005B3B78" w:rsidP="00A62F70">
            <w:pPr>
              <w:spacing w:before="120"/>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302</w:t>
            </w:r>
          </w:p>
        </w:tc>
      </w:tr>
      <w:tr w:rsidR="00A62F70" w:rsidRPr="00A62F70" w:rsidTr="00386A20">
        <w:tc>
          <w:tcPr>
            <w:tcW w:w="1838" w:type="dxa"/>
            <w:vAlign w:val="center"/>
          </w:tcPr>
          <w:p w:rsidR="00A82617" w:rsidRPr="00A62F70" w:rsidRDefault="00603F41" w:rsidP="00A62F70">
            <w:pPr>
              <w:pStyle w:val="BodyTextIndent2"/>
              <w:spacing w:before="120"/>
              <w:ind w:firstLine="0"/>
              <w:jc w:val="center"/>
              <w:rPr>
                <w:rFonts w:ascii="Times New Roman" w:hAnsi="Times New Roman"/>
                <w:sz w:val="27"/>
                <w:szCs w:val="27"/>
              </w:rPr>
            </w:pPr>
            <w:r w:rsidRPr="00A62F70">
              <w:rPr>
                <w:rFonts w:ascii="Times New Roman" w:hAnsi="Times New Roman"/>
                <w:sz w:val="27"/>
                <w:szCs w:val="27"/>
              </w:rPr>
              <w:t xml:space="preserve">Tổng </w:t>
            </w:r>
          </w:p>
        </w:tc>
        <w:tc>
          <w:tcPr>
            <w:tcW w:w="992" w:type="dxa"/>
            <w:vAlign w:val="center"/>
          </w:tcPr>
          <w:p w:rsidR="00A82617" w:rsidRPr="00A62F70" w:rsidRDefault="00603F41" w:rsidP="00A62F70">
            <w:pPr>
              <w:pStyle w:val="BodyTextIndent2"/>
              <w:spacing w:before="120"/>
              <w:ind w:firstLine="0"/>
              <w:jc w:val="center"/>
              <w:rPr>
                <w:rFonts w:ascii="Times New Roman" w:hAnsi="Times New Roman"/>
                <w:sz w:val="27"/>
                <w:szCs w:val="27"/>
              </w:rPr>
            </w:pPr>
            <w:r w:rsidRPr="00A62F70">
              <w:rPr>
                <w:rFonts w:ascii="Times New Roman" w:hAnsi="Times New Roman"/>
                <w:sz w:val="27"/>
                <w:szCs w:val="27"/>
              </w:rPr>
              <w:t>300</w:t>
            </w:r>
          </w:p>
        </w:tc>
        <w:tc>
          <w:tcPr>
            <w:tcW w:w="993" w:type="dxa"/>
            <w:vAlign w:val="center"/>
          </w:tcPr>
          <w:p w:rsidR="00A82617" w:rsidRPr="00A62F70" w:rsidRDefault="00603F41" w:rsidP="00A62F70">
            <w:pPr>
              <w:pStyle w:val="BodyTextIndent2"/>
              <w:spacing w:before="120"/>
              <w:ind w:firstLine="0"/>
              <w:jc w:val="center"/>
              <w:rPr>
                <w:rFonts w:ascii="Times New Roman" w:hAnsi="Times New Roman"/>
                <w:sz w:val="27"/>
                <w:szCs w:val="27"/>
              </w:rPr>
            </w:pPr>
            <w:r w:rsidRPr="00A62F70">
              <w:rPr>
                <w:rFonts w:ascii="Times New Roman" w:hAnsi="Times New Roman"/>
                <w:sz w:val="27"/>
                <w:szCs w:val="27"/>
              </w:rPr>
              <w:t>50</w:t>
            </w:r>
            <w:r w:rsidR="005B3B78" w:rsidRPr="00A62F70">
              <w:rPr>
                <w:rFonts w:ascii="Times New Roman" w:hAnsi="Times New Roman"/>
                <w:sz w:val="27"/>
                <w:szCs w:val="27"/>
              </w:rPr>
              <w:t>0</w:t>
            </w:r>
          </w:p>
        </w:tc>
        <w:tc>
          <w:tcPr>
            <w:tcW w:w="1134" w:type="dxa"/>
            <w:vAlign w:val="center"/>
          </w:tcPr>
          <w:p w:rsidR="00A82617" w:rsidRPr="00A62F70" w:rsidRDefault="00603F41" w:rsidP="00A62F70">
            <w:pPr>
              <w:pStyle w:val="BodyTextIndent2"/>
              <w:spacing w:before="120"/>
              <w:ind w:firstLine="0"/>
              <w:jc w:val="center"/>
              <w:rPr>
                <w:rFonts w:ascii="Times New Roman" w:hAnsi="Times New Roman"/>
                <w:sz w:val="27"/>
                <w:szCs w:val="27"/>
              </w:rPr>
            </w:pPr>
            <w:r w:rsidRPr="00A62F70">
              <w:rPr>
                <w:rFonts w:ascii="Times New Roman" w:hAnsi="Times New Roman"/>
                <w:sz w:val="27"/>
                <w:szCs w:val="27"/>
              </w:rPr>
              <w:t>4</w:t>
            </w:r>
            <w:r w:rsidR="005B3B78" w:rsidRPr="00A62F70">
              <w:rPr>
                <w:rFonts w:ascii="Times New Roman" w:hAnsi="Times New Roman"/>
                <w:sz w:val="27"/>
                <w:szCs w:val="27"/>
              </w:rPr>
              <w:t>60</w:t>
            </w:r>
          </w:p>
        </w:tc>
        <w:tc>
          <w:tcPr>
            <w:tcW w:w="1134" w:type="dxa"/>
            <w:vAlign w:val="center"/>
          </w:tcPr>
          <w:p w:rsidR="00A82617" w:rsidRPr="00A62F70" w:rsidRDefault="00585B2A" w:rsidP="00A62F70">
            <w:pPr>
              <w:spacing w:before="120"/>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651</w:t>
            </w:r>
          </w:p>
        </w:tc>
        <w:tc>
          <w:tcPr>
            <w:tcW w:w="1418" w:type="dxa"/>
            <w:vAlign w:val="center"/>
          </w:tcPr>
          <w:p w:rsidR="00A82617" w:rsidRPr="00A62F70" w:rsidRDefault="00585B2A" w:rsidP="00A62F70">
            <w:pPr>
              <w:spacing w:before="120"/>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3.</w:t>
            </w:r>
            <w:r w:rsidR="005B3B78" w:rsidRPr="00A62F70">
              <w:rPr>
                <w:rFonts w:ascii="Times New Roman" w:hAnsi="Times New Roman" w:cs="Times New Roman"/>
                <w:b/>
                <w:sz w:val="27"/>
                <w:szCs w:val="27"/>
                <w:lang w:val="it-IT"/>
              </w:rPr>
              <w:t>123</w:t>
            </w:r>
          </w:p>
        </w:tc>
        <w:tc>
          <w:tcPr>
            <w:tcW w:w="1700" w:type="dxa"/>
            <w:vAlign w:val="center"/>
          </w:tcPr>
          <w:p w:rsidR="00A82617" w:rsidRPr="00A62F70" w:rsidRDefault="005B3B78" w:rsidP="00A62F70">
            <w:pPr>
              <w:spacing w:before="120"/>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767</w:t>
            </w:r>
          </w:p>
        </w:tc>
      </w:tr>
    </w:tbl>
    <w:p w:rsidR="00CC2555" w:rsidRPr="00A62F70" w:rsidRDefault="00CC2555"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Chia lượng phân bón trên làm 3 đợt bón trên năm.</w:t>
      </w:r>
    </w:p>
    <w:p w:rsidR="000027BD" w:rsidRPr="00A62F70" w:rsidRDefault="000027BD" w:rsidP="00A62F70">
      <w:pPr>
        <w:spacing w:before="120" w:after="0" w:line="240" w:lineRule="auto"/>
        <w:ind w:firstLine="567"/>
        <w:jc w:val="both"/>
        <w:rPr>
          <w:rStyle w:val="Strong"/>
          <w:rFonts w:ascii="Times New Roman" w:hAnsi="Times New Roman" w:cs="Times New Roman"/>
          <w:b w:val="0"/>
          <w:sz w:val="27"/>
          <w:szCs w:val="27"/>
        </w:rPr>
      </w:pPr>
      <w:r w:rsidRPr="00A62F70">
        <w:rPr>
          <w:rStyle w:val="Strong"/>
          <w:rFonts w:ascii="Times New Roman" w:hAnsi="Times New Roman" w:cs="Times New Roman"/>
          <w:b w:val="0"/>
          <w:sz w:val="27"/>
          <w:szCs w:val="27"/>
        </w:rPr>
        <w:t xml:space="preserve">- </w:t>
      </w:r>
      <w:r w:rsidR="00386A20" w:rsidRPr="00A62F70">
        <w:rPr>
          <w:rStyle w:val="Strong"/>
          <w:rFonts w:ascii="Times New Roman" w:hAnsi="Times New Roman" w:cs="Times New Roman"/>
          <w:b w:val="0"/>
          <w:sz w:val="27"/>
          <w:szCs w:val="27"/>
        </w:rPr>
        <w:t>Thời gian bón:</w:t>
      </w:r>
    </w:p>
    <w:p w:rsidR="008B46FA" w:rsidRPr="00A62F70" w:rsidRDefault="00040D9E" w:rsidP="00A62F70">
      <w:pPr>
        <w:spacing w:before="120" w:after="0" w:line="240" w:lineRule="auto"/>
        <w:ind w:firstLine="567"/>
        <w:jc w:val="both"/>
        <w:rPr>
          <w:rFonts w:ascii="Times New Roman" w:hAnsi="Times New Roman" w:cs="Times New Roman"/>
          <w:spacing w:val="-8"/>
          <w:sz w:val="27"/>
          <w:szCs w:val="27"/>
        </w:rPr>
      </w:pPr>
      <w:r w:rsidRPr="00A62F70">
        <w:rPr>
          <w:rFonts w:ascii="Times New Roman" w:hAnsi="Times New Roman" w:cs="Times New Roman"/>
          <w:sz w:val="27"/>
          <w:szCs w:val="27"/>
        </w:rPr>
        <w:lastRenderedPageBreak/>
        <w:t xml:space="preserve">+ </w:t>
      </w:r>
      <w:r w:rsidR="00CC2555" w:rsidRPr="00A62F70">
        <w:rPr>
          <w:rFonts w:ascii="Times New Roman" w:hAnsi="Times New Roman" w:cs="Times New Roman"/>
          <w:sz w:val="27"/>
          <w:szCs w:val="27"/>
        </w:rPr>
        <w:t>Đợt</w:t>
      </w:r>
      <w:r w:rsidR="008B46FA" w:rsidRPr="00A62F70">
        <w:rPr>
          <w:rFonts w:ascii="Times New Roman" w:hAnsi="Times New Roman" w:cs="Times New Roman"/>
          <w:sz w:val="27"/>
          <w:szCs w:val="27"/>
          <w:lang w:val="vi-VN"/>
        </w:rPr>
        <w:t xml:space="preserve"> 1: Sau khi thu hoạch xong</w:t>
      </w:r>
      <w:r w:rsidR="008B46FA" w:rsidRPr="00A62F70">
        <w:rPr>
          <w:rFonts w:ascii="Times New Roman" w:hAnsi="Times New Roman" w:cs="Times New Roman"/>
          <w:sz w:val="27"/>
          <w:szCs w:val="27"/>
        </w:rPr>
        <w:t xml:space="preserve">, </w:t>
      </w:r>
      <w:r w:rsidR="008B46FA" w:rsidRPr="00A62F70">
        <w:rPr>
          <w:rFonts w:ascii="Times New Roman" w:hAnsi="Times New Roman" w:cs="Times New Roman"/>
          <w:sz w:val="27"/>
          <w:szCs w:val="27"/>
          <w:lang w:val="vi-VN"/>
        </w:rPr>
        <w:t>tỉa cành tạ</w:t>
      </w:r>
      <w:r w:rsidR="00386A20" w:rsidRPr="00A62F70">
        <w:rPr>
          <w:rFonts w:ascii="Times New Roman" w:hAnsi="Times New Roman" w:cs="Times New Roman"/>
          <w:sz w:val="27"/>
          <w:szCs w:val="27"/>
          <w:lang w:val="vi-VN"/>
        </w:rPr>
        <w:t xml:space="preserve">o tán, </w:t>
      </w:r>
      <w:r w:rsidR="008B46FA" w:rsidRPr="00A62F70">
        <w:rPr>
          <w:rFonts w:ascii="Times New Roman" w:hAnsi="Times New Roman" w:cs="Times New Roman"/>
          <w:sz w:val="27"/>
          <w:szCs w:val="27"/>
          <w:lang w:val="vi-VN"/>
        </w:rPr>
        <w:t xml:space="preserve">kết hợp chung với </w:t>
      </w:r>
      <w:r w:rsidR="00386A20" w:rsidRPr="00A62F70">
        <w:rPr>
          <w:rFonts w:ascii="Times New Roman" w:hAnsi="Times New Roman" w:cs="Times New Roman"/>
          <w:sz w:val="27"/>
          <w:szCs w:val="27"/>
        </w:rPr>
        <w:t>bón phân hữu cơ</w:t>
      </w:r>
      <w:r w:rsidR="00386A20" w:rsidRPr="00A62F70">
        <w:rPr>
          <w:rFonts w:ascii="Times New Roman" w:hAnsi="Times New Roman" w:cs="Times New Roman"/>
          <w:spacing w:val="-8"/>
          <w:sz w:val="27"/>
          <w:szCs w:val="27"/>
        </w:rPr>
        <w:t>.</w:t>
      </w:r>
    </w:p>
    <w:p w:rsidR="008B46FA" w:rsidRPr="00A62F70" w:rsidRDefault="00040D9E" w:rsidP="00A62F70">
      <w:pPr>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sz w:val="27"/>
          <w:szCs w:val="27"/>
        </w:rPr>
        <w:t xml:space="preserve">+ </w:t>
      </w:r>
      <w:r w:rsidR="00CC2555" w:rsidRPr="00A62F70">
        <w:rPr>
          <w:rFonts w:ascii="Times New Roman" w:hAnsi="Times New Roman" w:cs="Times New Roman"/>
          <w:sz w:val="27"/>
          <w:szCs w:val="27"/>
        </w:rPr>
        <w:t>Đợt</w:t>
      </w:r>
      <w:r w:rsidR="008B46FA" w:rsidRPr="00A62F70">
        <w:rPr>
          <w:rFonts w:ascii="Times New Roman" w:hAnsi="Times New Roman" w:cs="Times New Roman"/>
          <w:sz w:val="27"/>
          <w:szCs w:val="27"/>
          <w:lang w:val="vi-VN"/>
        </w:rPr>
        <w:t xml:space="preserve"> 2: Trước khi ra hoa 30 - 40 ngày</w:t>
      </w:r>
      <w:r w:rsidR="00386A20" w:rsidRPr="00A62F70">
        <w:rPr>
          <w:rFonts w:ascii="Times New Roman" w:hAnsi="Times New Roman" w:cs="Times New Roman"/>
          <w:sz w:val="27"/>
          <w:szCs w:val="27"/>
        </w:rPr>
        <w:t xml:space="preserve">. </w:t>
      </w:r>
      <w:r w:rsidR="008B46FA" w:rsidRPr="00A62F70">
        <w:rPr>
          <w:rFonts w:ascii="Times New Roman" w:hAnsi="Times New Roman" w:cs="Times New Roman"/>
          <w:sz w:val="27"/>
          <w:szCs w:val="27"/>
          <w:lang w:val="vi-VN"/>
        </w:rPr>
        <w:t>Lưu ý: Trong giai đoạn này</w:t>
      </w:r>
      <w:r w:rsidR="008B46FA" w:rsidRPr="00A62F70">
        <w:rPr>
          <w:rFonts w:ascii="Times New Roman" w:hAnsi="Times New Roman" w:cs="Times New Roman"/>
          <w:sz w:val="27"/>
          <w:szCs w:val="27"/>
        </w:rPr>
        <w:t>,</w:t>
      </w:r>
      <w:r w:rsidR="008B46FA" w:rsidRPr="00A62F70">
        <w:rPr>
          <w:rFonts w:ascii="Times New Roman" w:hAnsi="Times New Roman" w:cs="Times New Roman"/>
          <w:sz w:val="27"/>
          <w:szCs w:val="27"/>
          <w:lang w:val="vi-VN"/>
        </w:rPr>
        <w:t xml:space="preserve"> tránh bón nhiều đạm vì sẽ kích thích ra lá mới làm chậm quá trình ra hoa.</w:t>
      </w:r>
    </w:p>
    <w:p w:rsidR="008B46FA" w:rsidRPr="00A62F70" w:rsidRDefault="00040D9E" w:rsidP="00A62F70">
      <w:pPr>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sz w:val="27"/>
          <w:szCs w:val="27"/>
        </w:rPr>
        <w:t xml:space="preserve">+ </w:t>
      </w:r>
      <w:r w:rsidR="00CC2555" w:rsidRPr="00A62F70">
        <w:rPr>
          <w:rFonts w:ascii="Times New Roman" w:hAnsi="Times New Roman" w:cs="Times New Roman"/>
          <w:sz w:val="27"/>
          <w:szCs w:val="27"/>
        </w:rPr>
        <w:t>Đợt</w:t>
      </w:r>
      <w:r w:rsidR="008B46FA" w:rsidRPr="00A62F70">
        <w:rPr>
          <w:rFonts w:ascii="Times New Roman" w:hAnsi="Times New Roman" w:cs="Times New Roman"/>
          <w:sz w:val="27"/>
          <w:szCs w:val="27"/>
          <w:lang w:val="vi-VN"/>
        </w:rPr>
        <w:t xml:space="preserve"> 3: Lúc cây đậu quả xong (quả có đường kính khoảng 2</w:t>
      </w:r>
      <w:r w:rsidR="008B46FA" w:rsidRPr="00A62F70">
        <w:rPr>
          <w:rFonts w:ascii="Times New Roman" w:hAnsi="Times New Roman" w:cs="Times New Roman"/>
          <w:sz w:val="27"/>
          <w:szCs w:val="27"/>
        </w:rPr>
        <w:t xml:space="preserve"> </w:t>
      </w:r>
      <w:r w:rsidR="00386A20" w:rsidRPr="00A62F70">
        <w:rPr>
          <w:rFonts w:ascii="Times New Roman" w:hAnsi="Times New Roman" w:cs="Times New Roman"/>
          <w:sz w:val="27"/>
          <w:szCs w:val="27"/>
          <w:lang w:val="vi-VN"/>
        </w:rPr>
        <w:t>cm)</w:t>
      </w:r>
      <w:r w:rsidR="008B46FA" w:rsidRPr="00A62F70">
        <w:rPr>
          <w:rFonts w:ascii="Times New Roman" w:hAnsi="Times New Roman" w:cs="Times New Roman"/>
          <w:sz w:val="27"/>
          <w:szCs w:val="27"/>
          <w:lang w:val="vi-VN"/>
        </w:rPr>
        <w:t>.</w:t>
      </w:r>
    </w:p>
    <w:p w:rsidR="009859A0" w:rsidRPr="00A62F70" w:rsidRDefault="00DD05CE" w:rsidP="00A62F70">
      <w:pPr>
        <w:spacing w:before="120" w:after="0" w:line="240" w:lineRule="auto"/>
        <w:ind w:firstLine="567"/>
        <w:jc w:val="both"/>
        <w:rPr>
          <w:rFonts w:ascii="Times New Roman" w:hAnsi="Times New Roman" w:cs="Times New Roman"/>
          <w:b/>
          <w:sz w:val="27"/>
          <w:szCs w:val="27"/>
          <w:lang w:val="it-IT"/>
        </w:rPr>
      </w:pPr>
      <w:r w:rsidRPr="00A62F70">
        <w:rPr>
          <w:rFonts w:ascii="Times New Roman" w:hAnsi="Times New Roman" w:cs="Times New Roman"/>
          <w:b/>
          <w:sz w:val="27"/>
          <w:szCs w:val="27"/>
          <w:lang w:val="it-IT"/>
        </w:rPr>
        <w:t>2.</w:t>
      </w:r>
      <w:r w:rsidR="00235608" w:rsidRPr="00A62F70">
        <w:rPr>
          <w:rFonts w:ascii="Times New Roman" w:hAnsi="Times New Roman" w:cs="Times New Roman"/>
          <w:b/>
          <w:sz w:val="27"/>
          <w:szCs w:val="27"/>
          <w:lang w:val="it-IT"/>
        </w:rPr>
        <w:t>8</w:t>
      </w:r>
      <w:r w:rsidR="009859A0" w:rsidRPr="00A62F70">
        <w:rPr>
          <w:rFonts w:ascii="Times New Roman" w:hAnsi="Times New Roman" w:cs="Times New Roman"/>
          <w:b/>
          <w:sz w:val="27"/>
          <w:szCs w:val="27"/>
          <w:lang w:val="it-IT"/>
        </w:rPr>
        <w:t>.3.</w:t>
      </w:r>
      <w:r w:rsidR="000027BD" w:rsidRPr="00A62F70">
        <w:rPr>
          <w:rFonts w:ascii="Times New Roman" w:hAnsi="Times New Roman" w:cs="Times New Roman"/>
          <w:b/>
          <w:sz w:val="27"/>
          <w:szCs w:val="27"/>
          <w:lang w:val="it-IT"/>
        </w:rPr>
        <w:t xml:space="preserve"> Kỹ thuật bón phân</w:t>
      </w:r>
    </w:p>
    <w:p w:rsidR="000027BD" w:rsidRPr="00A62F70" w:rsidRDefault="009859A0" w:rsidP="00A62F70">
      <w:pPr>
        <w:spacing w:before="120" w:after="0" w:line="240" w:lineRule="auto"/>
        <w:ind w:firstLine="567"/>
        <w:jc w:val="both"/>
        <w:rPr>
          <w:rFonts w:ascii="Times New Roman" w:hAnsi="Times New Roman" w:cs="Times New Roman"/>
          <w:b/>
          <w:sz w:val="27"/>
          <w:szCs w:val="27"/>
          <w:lang w:val="fi-FI"/>
        </w:rPr>
      </w:pPr>
      <w:r w:rsidRPr="00A62F70">
        <w:rPr>
          <w:rFonts w:ascii="Times New Roman" w:hAnsi="Times New Roman" w:cs="Times New Roman"/>
          <w:sz w:val="27"/>
          <w:szCs w:val="27"/>
          <w:lang w:val="it-IT"/>
        </w:rPr>
        <w:t>Bón phân phải kết hợp với việc xới xáo làm cỏ quanh gốc</w:t>
      </w:r>
      <w:r w:rsidRPr="00A62F70">
        <w:rPr>
          <w:rFonts w:ascii="Times New Roman" w:eastAsia="Times New Roman" w:hAnsi="Times New Roman" w:cs="Times New Roman"/>
          <w:sz w:val="27"/>
          <w:szCs w:val="27"/>
        </w:rPr>
        <w:t xml:space="preserve">, </w:t>
      </w:r>
      <w:r w:rsidR="000027BD" w:rsidRPr="00A62F70">
        <w:rPr>
          <w:rFonts w:ascii="Times New Roman" w:eastAsia="Times New Roman" w:hAnsi="Times New Roman" w:cs="Times New Roman"/>
          <w:sz w:val="27"/>
          <w:szCs w:val="27"/>
        </w:rPr>
        <w:t>t</w:t>
      </w:r>
      <w:r w:rsidR="000027BD" w:rsidRPr="00A62F70">
        <w:rPr>
          <w:rFonts w:ascii="Times New Roman" w:hAnsi="Times New Roman" w:cs="Times New Roman"/>
          <w:sz w:val="27"/>
          <w:szCs w:val="27"/>
          <w:shd w:val="clear" w:color="auto" w:fill="FFFFFF"/>
        </w:rPr>
        <w:t>rước khi bón phân nên tiến hành thu dọn toàn bộ vật liệu tủ gốc rồi bón lên mặt líp (mô) hoặc xới rảnh sâu 5 - 10 cm ở 2/3 đường kính tán cây, bón phân vào rãnh. Sau khi bón phân nên che phủ gốc bằng các vật liệu hữu cơ và tưới nước liên tục 5 - 7 ngày cho phân tan vào đất.</w:t>
      </w:r>
    </w:p>
    <w:p w:rsidR="000027BD" w:rsidRPr="00A62F70" w:rsidRDefault="00235608" w:rsidP="00A62F70">
      <w:pPr>
        <w:spacing w:before="120" w:after="0" w:line="240" w:lineRule="auto"/>
        <w:ind w:firstLine="567"/>
        <w:jc w:val="both"/>
        <w:rPr>
          <w:rFonts w:ascii="Times New Roman" w:hAnsi="Times New Roman" w:cs="Times New Roman"/>
          <w:b/>
          <w:sz w:val="27"/>
          <w:szCs w:val="27"/>
          <w:lang w:val="fi-FI"/>
        </w:rPr>
      </w:pPr>
      <w:r w:rsidRPr="00A62F70">
        <w:rPr>
          <w:rFonts w:ascii="Times New Roman" w:hAnsi="Times New Roman" w:cs="Times New Roman"/>
          <w:b/>
          <w:sz w:val="27"/>
          <w:szCs w:val="27"/>
          <w:lang w:val="fi-FI"/>
        </w:rPr>
        <w:t>2.9</w:t>
      </w:r>
      <w:r w:rsidR="000027BD" w:rsidRPr="00A62F70">
        <w:rPr>
          <w:rFonts w:ascii="Times New Roman" w:hAnsi="Times New Roman" w:cs="Times New Roman"/>
          <w:b/>
          <w:sz w:val="27"/>
          <w:szCs w:val="27"/>
          <w:lang w:val="fi-FI"/>
        </w:rPr>
        <w:t>. Chăm sóc</w:t>
      </w:r>
    </w:p>
    <w:p w:rsidR="00187791" w:rsidRPr="00A62F70" w:rsidRDefault="00235608" w:rsidP="00A62F70">
      <w:pPr>
        <w:spacing w:before="120" w:after="0" w:line="240" w:lineRule="auto"/>
        <w:ind w:firstLine="567"/>
        <w:jc w:val="both"/>
        <w:rPr>
          <w:rFonts w:ascii="Times New Roman" w:hAnsi="Times New Roman" w:cs="Times New Roman"/>
          <w:b/>
          <w:iCs/>
          <w:sz w:val="27"/>
          <w:szCs w:val="27"/>
          <w:lang w:val="it-IT"/>
        </w:rPr>
      </w:pPr>
      <w:r w:rsidRPr="00A62F70">
        <w:rPr>
          <w:rFonts w:ascii="Times New Roman" w:hAnsi="Times New Roman" w:cs="Times New Roman"/>
          <w:b/>
          <w:spacing w:val="-6"/>
          <w:sz w:val="27"/>
          <w:szCs w:val="27"/>
          <w:lang w:val="it-IT"/>
        </w:rPr>
        <w:t>2.9</w:t>
      </w:r>
      <w:r w:rsidR="000027BD" w:rsidRPr="00A62F70">
        <w:rPr>
          <w:rFonts w:ascii="Times New Roman" w:hAnsi="Times New Roman" w:cs="Times New Roman"/>
          <w:b/>
          <w:spacing w:val="-6"/>
          <w:sz w:val="27"/>
          <w:szCs w:val="27"/>
          <w:lang w:val="it-IT"/>
        </w:rPr>
        <w:t>.1.</w:t>
      </w:r>
      <w:r w:rsidR="00187791" w:rsidRPr="00A62F70">
        <w:rPr>
          <w:rFonts w:ascii="Times New Roman" w:hAnsi="Times New Roman" w:cs="Times New Roman"/>
          <w:b/>
          <w:iCs/>
          <w:sz w:val="27"/>
          <w:szCs w:val="27"/>
          <w:lang w:val="it-IT"/>
        </w:rPr>
        <w:t xml:space="preserve"> Làm cỏ</w:t>
      </w:r>
    </w:p>
    <w:p w:rsidR="00187791" w:rsidRPr="00A62F70" w:rsidRDefault="00187791"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lang w:val="it-IT"/>
        </w:rPr>
        <w:t xml:space="preserve">Trong những năm đầu khi cây chưa khép tán, cỏ dại sẽ phát triển mạnh. </w:t>
      </w:r>
      <w:r w:rsidRPr="00A62F70">
        <w:rPr>
          <w:rFonts w:ascii="Times New Roman" w:hAnsi="Times New Roman" w:cs="Times New Roman"/>
          <w:sz w:val="27"/>
          <w:szCs w:val="27"/>
        </w:rPr>
        <w:t>L</w:t>
      </w:r>
      <w:r w:rsidRPr="00A62F70">
        <w:rPr>
          <w:rFonts w:ascii="Times New Roman" w:hAnsi="Times New Roman" w:cs="Times New Roman"/>
          <w:sz w:val="27"/>
          <w:szCs w:val="27"/>
          <w:lang w:val="vi-VN"/>
        </w:rPr>
        <w:t>àm 2 lần</w:t>
      </w:r>
      <w:r w:rsidRPr="00A62F70">
        <w:rPr>
          <w:rFonts w:ascii="Times New Roman" w:hAnsi="Times New Roman" w:cs="Times New Roman"/>
          <w:sz w:val="27"/>
          <w:szCs w:val="27"/>
        </w:rPr>
        <w:t>/năm</w:t>
      </w:r>
      <w:r w:rsidRPr="00A62F70">
        <w:rPr>
          <w:rFonts w:ascii="Times New Roman" w:hAnsi="Times New Roman" w:cs="Times New Roman"/>
          <w:sz w:val="27"/>
          <w:szCs w:val="27"/>
          <w:lang w:val="vi-VN"/>
        </w:rPr>
        <w:t xml:space="preserve"> (đầu và cuối mùa mưa)</w:t>
      </w:r>
      <w:r w:rsidRPr="00A62F70">
        <w:rPr>
          <w:rFonts w:ascii="Times New Roman" w:hAnsi="Times New Roman" w:cs="Times New Roman"/>
          <w:sz w:val="27"/>
          <w:szCs w:val="27"/>
        </w:rPr>
        <w:t>.</w:t>
      </w:r>
    </w:p>
    <w:p w:rsidR="00187791" w:rsidRPr="00A62F70" w:rsidRDefault="00187791"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sz w:val="27"/>
          <w:szCs w:val="27"/>
          <w:lang w:val="vi-VN"/>
        </w:rPr>
        <w:t>Sử dụng biện pháp làm cỏ thủ công hoặc phun thuốc trừ cỏ</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chú ý làm sạch cỏ trước khi bón phân. Khi làm cỏ</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cần tránh làm đứt những rễ ăn nổi, nếu làm đứt rễ lúc trái đang lớn thì trái sẽ nhỏ, chất lượng giảm (sượng trái)</w:t>
      </w:r>
      <w:r w:rsidRPr="00A62F70">
        <w:rPr>
          <w:rFonts w:ascii="Times New Roman" w:hAnsi="Times New Roman" w:cs="Times New Roman"/>
          <w:sz w:val="27"/>
          <w:szCs w:val="27"/>
          <w:lang w:val="it-IT"/>
        </w:rPr>
        <w:t>.</w:t>
      </w:r>
    </w:p>
    <w:p w:rsidR="00187791" w:rsidRPr="00A62F70" w:rsidRDefault="009577AD" w:rsidP="00A62F70">
      <w:pPr>
        <w:spacing w:before="120" w:after="0" w:line="240" w:lineRule="auto"/>
        <w:ind w:firstLine="567"/>
        <w:jc w:val="both"/>
        <w:rPr>
          <w:rFonts w:ascii="Times New Roman" w:hAnsi="Times New Roman" w:cs="Times New Roman"/>
          <w:b/>
          <w:iCs/>
          <w:sz w:val="27"/>
          <w:szCs w:val="27"/>
          <w:lang w:val="it-IT"/>
        </w:rPr>
      </w:pPr>
      <w:r w:rsidRPr="00A62F70">
        <w:rPr>
          <w:rFonts w:ascii="Times New Roman" w:hAnsi="Times New Roman" w:cs="Times New Roman"/>
          <w:b/>
          <w:spacing w:val="-6"/>
          <w:sz w:val="27"/>
          <w:szCs w:val="27"/>
          <w:lang w:val="it-IT"/>
        </w:rPr>
        <w:t>2.</w:t>
      </w:r>
      <w:r w:rsidR="00235608" w:rsidRPr="00A62F70">
        <w:rPr>
          <w:rFonts w:ascii="Times New Roman" w:hAnsi="Times New Roman" w:cs="Times New Roman"/>
          <w:b/>
          <w:spacing w:val="-6"/>
          <w:sz w:val="27"/>
          <w:szCs w:val="27"/>
          <w:lang w:val="it-IT"/>
        </w:rPr>
        <w:t>9</w:t>
      </w:r>
      <w:r w:rsidR="000027BD" w:rsidRPr="00A62F70">
        <w:rPr>
          <w:rFonts w:ascii="Times New Roman" w:hAnsi="Times New Roman" w:cs="Times New Roman"/>
          <w:b/>
          <w:spacing w:val="-6"/>
          <w:sz w:val="27"/>
          <w:szCs w:val="27"/>
          <w:lang w:val="it-IT"/>
        </w:rPr>
        <w:t>.2.</w:t>
      </w:r>
      <w:r w:rsidR="000027BD" w:rsidRPr="00A62F70">
        <w:rPr>
          <w:rFonts w:ascii="Times New Roman" w:hAnsi="Times New Roman" w:cs="Times New Roman"/>
          <w:b/>
          <w:iCs/>
          <w:sz w:val="27"/>
          <w:szCs w:val="27"/>
          <w:lang w:val="it-IT"/>
        </w:rPr>
        <w:t xml:space="preserve"> </w:t>
      </w:r>
      <w:r w:rsidR="00187791" w:rsidRPr="00A62F70">
        <w:rPr>
          <w:rFonts w:ascii="Times New Roman" w:hAnsi="Times New Roman" w:cs="Times New Roman"/>
          <w:b/>
          <w:iCs/>
          <w:sz w:val="27"/>
          <w:szCs w:val="27"/>
          <w:lang w:val="it-IT"/>
        </w:rPr>
        <w:t>Tưới nước</w:t>
      </w:r>
    </w:p>
    <w:p w:rsidR="00187791" w:rsidRPr="00A62F70" w:rsidRDefault="00187791" w:rsidP="00A62F70">
      <w:pPr>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sz w:val="27"/>
          <w:szCs w:val="27"/>
          <w:lang w:val="vi-VN"/>
        </w:rPr>
        <w:t xml:space="preserve">Măng cụt có nhu cầu nước rất lớn, nhất là giai đoạn cây con và cây đang mang quả. Nếu thiếu nước ở giai đoạn cây con thì cây chậm lớn. Giai đoạn cây đang mang quả thì quả nhỏ và giảm phẩm chất quả.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1843"/>
        <w:gridCol w:w="3118"/>
      </w:tblGrid>
      <w:tr w:rsidR="00A62F70" w:rsidRPr="00A62F70" w:rsidTr="00DA33C3">
        <w:tc>
          <w:tcPr>
            <w:tcW w:w="2093" w:type="dxa"/>
            <w:shd w:val="clear" w:color="auto" w:fill="auto"/>
            <w:vAlign w:val="center"/>
          </w:tcPr>
          <w:p w:rsidR="00187791" w:rsidRPr="00A62F70" w:rsidRDefault="00187791" w:rsidP="00A62F70">
            <w:pPr>
              <w:tabs>
                <w:tab w:val="left" w:pos="864"/>
              </w:tabs>
              <w:spacing w:beforeLines="60" w:before="144" w:after="0" w:line="240" w:lineRule="auto"/>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Tuổi cây   (năm)</w:t>
            </w:r>
          </w:p>
        </w:tc>
        <w:tc>
          <w:tcPr>
            <w:tcW w:w="2268" w:type="dxa"/>
            <w:shd w:val="clear" w:color="auto" w:fill="auto"/>
            <w:vAlign w:val="center"/>
          </w:tcPr>
          <w:p w:rsidR="00187791" w:rsidRPr="00A62F70" w:rsidRDefault="00187791" w:rsidP="00A62F70">
            <w:pPr>
              <w:spacing w:beforeLines="60" w:before="144" w:after="0" w:line="240" w:lineRule="auto"/>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Lượng nước tưới (lít/cây)</w:t>
            </w:r>
          </w:p>
        </w:tc>
        <w:tc>
          <w:tcPr>
            <w:tcW w:w="1843" w:type="dxa"/>
            <w:shd w:val="clear" w:color="auto" w:fill="auto"/>
            <w:vAlign w:val="center"/>
          </w:tcPr>
          <w:p w:rsidR="00187791" w:rsidRPr="00A62F70" w:rsidRDefault="00187791" w:rsidP="00A62F70">
            <w:pPr>
              <w:spacing w:beforeLines="60" w:before="144" w:after="0" w:line="240" w:lineRule="auto"/>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Chu kỳ  tưới   (ngày)</w:t>
            </w:r>
          </w:p>
        </w:tc>
        <w:tc>
          <w:tcPr>
            <w:tcW w:w="3118" w:type="dxa"/>
            <w:shd w:val="clear" w:color="auto" w:fill="auto"/>
            <w:vAlign w:val="center"/>
          </w:tcPr>
          <w:p w:rsidR="00187791" w:rsidRPr="00A62F70" w:rsidRDefault="00187791" w:rsidP="00A62F70">
            <w:pPr>
              <w:spacing w:beforeLines="60" w:before="144" w:after="0" w:line="240" w:lineRule="auto"/>
              <w:jc w:val="center"/>
              <w:rPr>
                <w:rFonts w:ascii="Times New Roman" w:hAnsi="Times New Roman" w:cs="Times New Roman"/>
                <w:b/>
                <w:sz w:val="27"/>
                <w:szCs w:val="27"/>
                <w:lang w:val="it-IT"/>
              </w:rPr>
            </w:pPr>
            <w:r w:rsidRPr="00A62F70">
              <w:rPr>
                <w:rFonts w:ascii="Times New Roman" w:hAnsi="Times New Roman" w:cs="Times New Roman"/>
                <w:b/>
                <w:sz w:val="27"/>
                <w:szCs w:val="27"/>
                <w:lang w:val="it-IT"/>
              </w:rPr>
              <w:t>Phương pháp tưới</w:t>
            </w:r>
          </w:p>
        </w:tc>
      </w:tr>
      <w:tr w:rsidR="00A62F70" w:rsidRPr="00A62F70" w:rsidTr="00DA33C3">
        <w:tc>
          <w:tcPr>
            <w:tcW w:w="2093"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1 - 6</w:t>
            </w:r>
          </w:p>
        </w:tc>
        <w:tc>
          <w:tcPr>
            <w:tcW w:w="2268"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20 - 40</w:t>
            </w:r>
          </w:p>
        </w:tc>
        <w:tc>
          <w:tcPr>
            <w:tcW w:w="1843"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5 - 7</w:t>
            </w:r>
          </w:p>
        </w:tc>
        <w:tc>
          <w:tcPr>
            <w:tcW w:w="3118" w:type="dxa"/>
            <w:shd w:val="clear" w:color="auto" w:fill="auto"/>
          </w:tcPr>
          <w:p w:rsidR="00187791" w:rsidRPr="00A62F70" w:rsidRDefault="00187791" w:rsidP="00A62F70">
            <w:pPr>
              <w:spacing w:beforeLines="60" w:before="144" w:after="0" w:line="240" w:lineRule="auto"/>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Tưới dí, phun tại gốc</w:t>
            </w:r>
          </w:p>
        </w:tc>
      </w:tr>
      <w:tr w:rsidR="00A62F70" w:rsidRPr="00A62F70" w:rsidTr="00DA33C3">
        <w:tc>
          <w:tcPr>
            <w:tcW w:w="2093"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6 - 10</w:t>
            </w:r>
          </w:p>
        </w:tc>
        <w:tc>
          <w:tcPr>
            <w:tcW w:w="2268"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40 - 60</w:t>
            </w:r>
          </w:p>
        </w:tc>
        <w:tc>
          <w:tcPr>
            <w:tcW w:w="1843"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5 - 7</w:t>
            </w:r>
          </w:p>
        </w:tc>
        <w:tc>
          <w:tcPr>
            <w:tcW w:w="3118" w:type="dxa"/>
            <w:shd w:val="clear" w:color="auto" w:fill="auto"/>
          </w:tcPr>
          <w:p w:rsidR="00187791" w:rsidRPr="00A62F70" w:rsidRDefault="00187791" w:rsidP="00A62F70">
            <w:pPr>
              <w:spacing w:beforeLines="60" w:before="144" w:after="0" w:line="240" w:lineRule="auto"/>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Tưới dí, phun tại gốc</w:t>
            </w:r>
          </w:p>
        </w:tc>
      </w:tr>
      <w:tr w:rsidR="00A62F70" w:rsidRPr="00A62F70" w:rsidTr="00DA33C3">
        <w:tc>
          <w:tcPr>
            <w:tcW w:w="2093"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Trên 10 năm</w:t>
            </w:r>
          </w:p>
        </w:tc>
        <w:tc>
          <w:tcPr>
            <w:tcW w:w="2268"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&gt; 80</w:t>
            </w:r>
          </w:p>
        </w:tc>
        <w:tc>
          <w:tcPr>
            <w:tcW w:w="1843" w:type="dxa"/>
            <w:shd w:val="clear" w:color="auto" w:fill="auto"/>
          </w:tcPr>
          <w:p w:rsidR="00187791" w:rsidRPr="00A62F70" w:rsidRDefault="00187791" w:rsidP="00A62F70">
            <w:pPr>
              <w:spacing w:beforeLines="60" w:before="144" w:after="0" w:line="240" w:lineRule="auto"/>
              <w:jc w:val="center"/>
              <w:rPr>
                <w:rFonts w:ascii="Times New Roman" w:hAnsi="Times New Roman" w:cs="Times New Roman"/>
                <w:sz w:val="27"/>
                <w:szCs w:val="27"/>
                <w:lang w:val="it-IT"/>
              </w:rPr>
            </w:pPr>
            <w:r w:rsidRPr="00A62F70">
              <w:rPr>
                <w:rFonts w:ascii="Times New Roman" w:hAnsi="Times New Roman" w:cs="Times New Roman"/>
                <w:sz w:val="27"/>
                <w:szCs w:val="27"/>
                <w:lang w:val="it-IT"/>
              </w:rPr>
              <w:t>5 - 7</w:t>
            </w:r>
          </w:p>
        </w:tc>
        <w:tc>
          <w:tcPr>
            <w:tcW w:w="3118" w:type="dxa"/>
            <w:shd w:val="clear" w:color="auto" w:fill="auto"/>
          </w:tcPr>
          <w:p w:rsidR="00187791" w:rsidRPr="00A62F70" w:rsidRDefault="00187791" w:rsidP="00A62F70">
            <w:pPr>
              <w:spacing w:beforeLines="60" w:before="144" w:after="0" w:line="240" w:lineRule="auto"/>
              <w:jc w:val="both"/>
              <w:rPr>
                <w:rFonts w:ascii="Times New Roman" w:hAnsi="Times New Roman" w:cs="Times New Roman"/>
                <w:sz w:val="27"/>
                <w:szCs w:val="27"/>
                <w:lang w:val="it-IT"/>
              </w:rPr>
            </w:pPr>
            <w:r w:rsidRPr="00A62F70">
              <w:rPr>
                <w:rFonts w:ascii="Times New Roman" w:hAnsi="Times New Roman" w:cs="Times New Roman"/>
                <w:sz w:val="27"/>
                <w:szCs w:val="27"/>
                <w:lang w:val="it-IT"/>
              </w:rPr>
              <w:t>Tưới dí, phun tại gốc</w:t>
            </w:r>
          </w:p>
        </w:tc>
      </w:tr>
    </w:tbl>
    <w:p w:rsidR="00187791" w:rsidRPr="00A62F70" w:rsidRDefault="009577AD" w:rsidP="00A62F70">
      <w:pPr>
        <w:spacing w:before="120" w:after="0" w:line="240" w:lineRule="auto"/>
        <w:ind w:firstLine="567"/>
        <w:jc w:val="both"/>
        <w:rPr>
          <w:rFonts w:ascii="Times New Roman" w:hAnsi="Times New Roman" w:cs="Times New Roman"/>
          <w:sz w:val="27"/>
          <w:szCs w:val="27"/>
          <w:lang w:val="it-IT"/>
        </w:rPr>
      </w:pPr>
      <w:r w:rsidRPr="00A62F70">
        <w:rPr>
          <w:rFonts w:ascii="Times New Roman" w:hAnsi="Times New Roman" w:cs="Times New Roman"/>
          <w:b/>
          <w:spacing w:val="-6"/>
          <w:sz w:val="27"/>
          <w:szCs w:val="27"/>
          <w:lang w:val="it-IT"/>
        </w:rPr>
        <w:t>2.</w:t>
      </w:r>
      <w:r w:rsidR="00235608" w:rsidRPr="00A62F70">
        <w:rPr>
          <w:rFonts w:ascii="Times New Roman" w:hAnsi="Times New Roman" w:cs="Times New Roman"/>
          <w:b/>
          <w:spacing w:val="-6"/>
          <w:sz w:val="27"/>
          <w:szCs w:val="27"/>
          <w:lang w:val="it-IT"/>
        </w:rPr>
        <w:t>9</w:t>
      </w:r>
      <w:r w:rsidR="000027BD" w:rsidRPr="00A62F70">
        <w:rPr>
          <w:rFonts w:ascii="Times New Roman" w:hAnsi="Times New Roman" w:cs="Times New Roman"/>
          <w:b/>
          <w:spacing w:val="-6"/>
          <w:sz w:val="27"/>
          <w:szCs w:val="27"/>
          <w:lang w:val="it-IT"/>
        </w:rPr>
        <w:t>.3.</w:t>
      </w:r>
      <w:r w:rsidR="00187791" w:rsidRPr="00A62F70">
        <w:rPr>
          <w:rFonts w:ascii="Times New Roman" w:hAnsi="Times New Roman" w:cs="Times New Roman"/>
          <w:b/>
          <w:sz w:val="27"/>
          <w:szCs w:val="27"/>
          <w:lang w:val="it-IT"/>
        </w:rPr>
        <w:t xml:space="preserve"> Tủ gốc giữ ẩm: </w:t>
      </w:r>
      <w:r w:rsidR="00D91629" w:rsidRPr="00A62F70">
        <w:rPr>
          <w:rFonts w:ascii="Times New Roman" w:hAnsi="Times New Roman" w:cs="Times New Roman"/>
          <w:sz w:val="27"/>
          <w:szCs w:val="27"/>
          <w:lang w:val="it-IT"/>
        </w:rPr>
        <w:t>s</w:t>
      </w:r>
      <w:r w:rsidR="00187791" w:rsidRPr="00A62F70">
        <w:rPr>
          <w:rFonts w:ascii="Times New Roman" w:hAnsi="Times New Roman" w:cs="Times New Roman"/>
          <w:sz w:val="27"/>
          <w:szCs w:val="27"/>
          <w:lang w:val="it-IT"/>
        </w:rPr>
        <w:t xml:space="preserve">ử dụng </w:t>
      </w:r>
      <w:r w:rsidR="00187791" w:rsidRPr="00A62F70">
        <w:rPr>
          <w:rFonts w:ascii="Times New Roman" w:hAnsi="Times New Roman" w:cs="Times New Roman"/>
          <w:iCs/>
          <w:sz w:val="27"/>
          <w:szCs w:val="27"/>
          <w:lang w:val="it-IT"/>
        </w:rPr>
        <w:t>rơm</w:t>
      </w:r>
      <w:r w:rsidR="00187791" w:rsidRPr="00A62F70">
        <w:rPr>
          <w:rFonts w:ascii="Times New Roman" w:hAnsi="Times New Roman" w:cs="Times New Roman"/>
          <w:sz w:val="27"/>
          <w:szCs w:val="27"/>
          <w:lang w:val="it-IT"/>
        </w:rPr>
        <w:t xml:space="preserve"> hay cỏ khô phủ xung quanh gốc một lớp dày 10</w:t>
      </w:r>
      <w:r w:rsidR="00DA33C3" w:rsidRPr="00A62F70">
        <w:rPr>
          <w:rFonts w:ascii="Times New Roman" w:hAnsi="Times New Roman" w:cs="Times New Roman"/>
          <w:sz w:val="27"/>
          <w:szCs w:val="27"/>
          <w:lang w:val="it-IT"/>
        </w:rPr>
        <w:t xml:space="preserve"> </w:t>
      </w:r>
      <w:r w:rsidR="00187791" w:rsidRPr="00A62F70">
        <w:rPr>
          <w:rFonts w:ascii="Times New Roman" w:hAnsi="Times New Roman" w:cs="Times New Roman"/>
          <w:sz w:val="27"/>
          <w:szCs w:val="27"/>
          <w:lang w:val="it-IT"/>
        </w:rPr>
        <w:t>-</w:t>
      </w:r>
      <w:r w:rsidR="00DA33C3" w:rsidRPr="00A62F70">
        <w:rPr>
          <w:rFonts w:ascii="Times New Roman" w:hAnsi="Times New Roman" w:cs="Times New Roman"/>
          <w:sz w:val="27"/>
          <w:szCs w:val="27"/>
          <w:lang w:val="it-IT"/>
        </w:rPr>
        <w:t xml:space="preserve"> </w:t>
      </w:r>
      <w:r w:rsidR="00187791" w:rsidRPr="00A62F70">
        <w:rPr>
          <w:rFonts w:ascii="Times New Roman" w:hAnsi="Times New Roman" w:cs="Times New Roman"/>
          <w:sz w:val="27"/>
          <w:szCs w:val="27"/>
          <w:lang w:val="it-IT"/>
        </w:rPr>
        <w:t xml:space="preserve"> 20</w:t>
      </w:r>
      <w:r w:rsidR="00DA33C3" w:rsidRPr="00A62F70">
        <w:rPr>
          <w:rFonts w:ascii="Times New Roman" w:hAnsi="Times New Roman" w:cs="Times New Roman"/>
          <w:sz w:val="27"/>
          <w:szCs w:val="27"/>
          <w:lang w:val="it-IT"/>
        </w:rPr>
        <w:t xml:space="preserve"> </w:t>
      </w:r>
      <w:r w:rsidR="00187791" w:rsidRPr="00A62F70">
        <w:rPr>
          <w:rFonts w:ascii="Times New Roman" w:hAnsi="Times New Roman" w:cs="Times New Roman"/>
          <w:sz w:val="27"/>
          <w:szCs w:val="27"/>
          <w:lang w:val="it-IT"/>
        </w:rPr>
        <w:t>cm, cách gốc từ 10</w:t>
      </w:r>
      <w:r w:rsidR="00DA33C3" w:rsidRPr="00A62F70">
        <w:rPr>
          <w:rFonts w:ascii="Times New Roman" w:hAnsi="Times New Roman" w:cs="Times New Roman"/>
          <w:sz w:val="27"/>
          <w:szCs w:val="27"/>
          <w:lang w:val="it-IT"/>
        </w:rPr>
        <w:t xml:space="preserve"> </w:t>
      </w:r>
      <w:r w:rsidR="00187791" w:rsidRPr="00A62F70">
        <w:rPr>
          <w:rFonts w:ascii="Times New Roman" w:hAnsi="Times New Roman" w:cs="Times New Roman"/>
          <w:sz w:val="27"/>
          <w:szCs w:val="27"/>
          <w:lang w:val="it-IT"/>
        </w:rPr>
        <w:t>-</w:t>
      </w:r>
      <w:r w:rsidR="00DA33C3" w:rsidRPr="00A62F70">
        <w:rPr>
          <w:rFonts w:ascii="Times New Roman" w:hAnsi="Times New Roman" w:cs="Times New Roman"/>
          <w:sz w:val="27"/>
          <w:szCs w:val="27"/>
          <w:lang w:val="it-IT"/>
        </w:rPr>
        <w:t xml:space="preserve"> </w:t>
      </w:r>
      <w:r w:rsidR="00187791" w:rsidRPr="00A62F70">
        <w:rPr>
          <w:rFonts w:ascii="Times New Roman" w:hAnsi="Times New Roman" w:cs="Times New Roman"/>
          <w:sz w:val="27"/>
          <w:szCs w:val="27"/>
          <w:lang w:val="it-IT"/>
        </w:rPr>
        <w:t>15cm. Giữ cho gốc măng cụt khô ráo sẽ làm giảm sự xâm nhập của nấm bệnh.</w:t>
      </w:r>
    </w:p>
    <w:p w:rsidR="00187791" w:rsidRPr="00A62F70" w:rsidRDefault="00235608" w:rsidP="00A62F70">
      <w:pPr>
        <w:spacing w:before="120" w:after="0" w:line="240" w:lineRule="auto"/>
        <w:ind w:firstLine="567"/>
        <w:jc w:val="both"/>
        <w:rPr>
          <w:rFonts w:ascii="Times New Roman" w:hAnsi="Times New Roman" w:cs="Times New Roman"/>
          <w:b/>
          <w:iCs/>
          <w:sz w:val="27"/>
          <w:szCs w:val="27"/>
          <w:lang w:val="it-IT"/>
        </w:rPr>
      </w:pPr>
      <w:r w:rsidRPr="00A62F70">
        <w:rPr>
          <w:rFonts w:ascii="Times New Roman" w:hAnsi="Times New Roman" w:cs="Times New Roman"/>
          <w:b/>
          <w:iCs/>
          <w:sz w:val="27"/>
          <w:szCs w:val="27"/>
        </w:rPr>
        <w:t>2.9</w:t>
      </w:r>
      <w:r w:rsidR="00ED67E1" w:rsidRPr="00A62F70">
        <w:rPr>
          <w:rFonts w:ascii="Times New Roman" w:hAnsi="Times New Roman" w:cs="Times New Roman"/>
          <w:b/>
          <w:iCs/>
          <w:sz w:val="27"/>
          <w:szCs w:val="27"/>
        </w:rPr>
        <w:t>.4</w:t>
      </w:r>
      <w:r w:rsidR="00187791" w:rsidRPr="00A62F70">
        <w:rPr>
          <w:rFonts w:ascii="Times New Roman" w:hAnsi="Times New Roman" w:cs="Times New Roman"/>
          <w:b/>
          <w:iCs/>
          <w:sz w:val="27"/>
          <w:szCs w:val="27"/>
          <w:lang w:val="it-IT"/>
        </w:rPr>
        <w:t>. Tỉa cành, tạo tán</w:t>
      </w:r>
    </w:p>
    <w:p w:rsidR="00187791" w:rsidRPr="00A62F70" w:rsidRDefault="00187791" w:rsidP="00A62F70">
      <w:pPr>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sz w:val="27"/>
          <w:szCs w:val="27"/>
          <w:lang w:val="vi-VN"/>
        </w:rPr>
        <w:t>- Tỉa cành tạo sự thông thoáng cho cây, giúp cây quang hợp tốt, hạn chế sự phát triển của rong rêu và sâu</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bệnh hại; tiến hành 2 lần</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năm</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w:t>
      </w:r>
      <w:r w:rsidRPr="00A62F70">
        <w:rPr>
          <w:rFonts w:ascii="Times New Roman" w:hAnsi="Times New Roman" w:cs="Times New Roman"/>
          <w:sz w:val="27"/>
          <w:szCs w:val="27"/>
        </w:rPr>
        <w:t xml:space="preserve">tỉa </w:t>
      </w:r>
      <w:r w:rsidRPr="00A62F70">
        <w:rPr>
          <w:rFonts w:ascii="Times New Roman" w:hAnsi="Times New Roman" w:cs="Times New Roman"/>
          <w:sz w:val="27"/>
          <w:szCs w:val="27"/>
          <w:lang w:val="vi-VN"/>
        </w:rPr>
        <w:t>cành mọc đan chéo nhau</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mọc ngược, sâu</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bệnh.</w:t>
      </w:r>
    </w:p>
    <w:p w:rsidR="00187791" w:rsidRPr="00A62F70" w:rsidRDefault="00187791" w:rsidP="00A62F70">
      <w:pPr>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sz w:val="27"/>
          <w:szCs w:val="27"/>
          <w:lang w:val="vi-VN"/>
        </w:rPr>
        <w:t>- Tỉa lần 1 vào sau thu hoạch quả</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tỉa những cành bị sâu</w:t>
      </w:r>
      <w:r w:rsidRPr="00A62F70">
        <w:rPr>
          <w:rFonts w:ascii="Times New Roman" w:hAnsi="Times New Roman" w:cs="Times New Roman"/>
          <w:sz w:val="27"/>
          <w:szCs w:val="27"/>
        </w:rPr>
        <w:t>,</w:t>
      </w:r>
      <w:r w:rsidRPr="00A62F70">
        <w:rPr>
          <w:rFonts w:ascii="Times New Roman" w:hAnsi="Times New Roman" w:cs="Times New Roman"/>
          <w:sz w:val="27"/>
          <w:szCs w:val="27"/>
          <w:lang w:val="vi-VN"/>
        </w:rPr>
        <w:t xml:space="preserve"> bệnh, không có khả năng cho quả, cành vô hiệu bên trong tán cây. Đặc biệt tỉa ngắn những cành ở mặt ngoài tán, nhằm không cho tán cây giao nhau, đồng thời kích thích cây ra đọt nhanh và nhiều hơn.</w:t>
      </w:r>
    </w:p>
    <w:p w:rsidR="00187791" w:rsidRPr="00A62F70" w:rsidRDefault="00187791" w:rsidP="00A62F70">
      <w:pPr>
        <w:spacing w:before="120" w:after="0" w:line="240" w:lineRule="auto"/>
        <w:ind w:firstLine="567"/>
        <w:jc w:val="both"/>
        <w:rPr>
          <w:rFonts w:ascii="Times New Roman" w:hAnsi="Times New Roman" w:cs="Times New Roman"/>
          <w:spacing w:val="-6"/>
          <w:sz w:val="27"/>
          <w:szCs w:val="27"/>
          <w:lang w:val="vi-VN"/>
        </w:rPr>
      </w:pPr>
      <w:r w:rsidRPr="00A62F70">
        <w:rPr>
          <w:rFonts w:ascii="Times New Roman" w:hAnsi="Times New Roman" w:cs="Times New Roman"/>
          <w:spacing w:val="-6"/>
          <w:sz w:val="27"/>
          <w:szCs w:val="27"/>
          <w:lang w:val="vi-VN"/>
        </w:rPr>
        <w:lastRenderedPageBreak/>
        <w:t>- Tỉa lần 2 ng</w:t>
      </w:r>
      <w:r w:rsidR="00D04FCF" w:rsidRPr="00A62F70">
        <w:rPr>
          <w:rFonts w:ascii="Times New Roman" w:hAnsi="Times New Roman" w:cs="Times New Roman"/>
          <w:spacing w:val="-6"/>
          <w:sz w:val="27"/>
          <w:szCs w:val="27"/>
        </w:rPr>
        <w:t>à</w:t>
      </w:r>
      <w:r w:rsidRPr="00A62F70">
        <w:rPr>
          <w:rFonts w:ascii="Times New Roman" w:hAnsi="Times New Roman" w:cs="Times New Roman"/>
          <w:spacing w:val="-6"/>
          <w:sz w:val="27"/>
          <w:szCs w:val="27"/>
          <w:lang w:val="vi-VN"/>
        </w:rPr>
        <w:t xml:space="preserve">y sau khi bón phân lần 1 và thực hiện chậm nhất 7 ngày sau khi bón phân. </w:t>
      </w:r>
    </w:p>
    <w:p w:rsidR="00187791" w:rsidRPr="00A62F70" w:rsidRDefault="00187791" w:rsidP="00A62F70">
      <w:pPr>
        <w:spacing w:before="120" w:after="0" w:line="240" w:lineRule="auto"/>
        <w:ind w:firstLine="567"/>
        <w:jc w:val="both"/>
        <w:rPr>
          <w:rFonts w:ascii="Times New Roman" w:hAnsi="Times New Roman" w:cs="Times New Roman"/>
          <w:bCs/>
          <w:sz w:val="27"/>
          <w:szCs w:val="27"/>
          <w:lang w:val="vi-VN"/>
        </w:rPr>
      </w:pPr>
      <w:r w:rsidRPr="00A62F70">
        <w:rPr>
          <w:rFonts w:ascii="Times New Roman" w:hAnsi="Times New Roman" w:cs="Times New Roman"/>
          <w:sz w:val="27"/>
          <w:szCs w:val="27"/>
          <w:lang w:val="vi-VN"/>
        </w:rPr>
        <w:t>Dụng cụ tỉa cành là loại kéo cắt cành trên cao; những cây có cành phát triển tốt hoặc cành chạm đất cần phải dùng dây kéo cành lên trên.</w:t>
      </w:r>
    </w:p>
    <w:p w:rsidR="00187791" w:rsidRPr="00A62F70" w:rsidRDefault="00235608" w:rsidP="00A62F70">
      <w:pPr>
        <w:spacing w:before="120" w:after="0" w:line="240" w:lineRule="auto"/>
        <w:ind w:firstLine="567"/>
        <w:jc w:val="both"/>
        <w:rPr>
          <w:rFonts w:ascii="Times New Roman" w:hAnsi="Times New Roman" w:cs="Times New Roman"/>
          <w:b/>
          <w:sz w:val="27"/>
          <w:szCs w:val="27"/>
        </w:rPr>
      </w:pPr>
      <w:r w:rsidRPr="00A62F70">
        <w:rPr>
          <w:rFonts w:ascii="Times New Roman" w:hAnsi="Times New Roman" w:cs="Times New Roman"/>
          <w:b/>
          <w:sz w:val="27"/>
          <w:szCs w:val="27"/>
        </w:rPr>
        <w:t>2.10</w:t>
      </w:r>
      <w:r w:rsidR="00187791" w:rsidRPr="00A62F70">
        <w:rPr>
          <w:rFonts w:ascii="Times New Roman" w:hAnsi="Times New Roman" w:cs="Times New Roman"/>
          <w:b/>
          <w:sz w:val="27"/>
          <w:szCs w:val="27"/>
        </w:rPr>
        <w:t xml:space="preserve">. Phòng trừ </w:t>
      </w:r>
      <w:r w:rsidR="00934BE0" w:rsidRPr="00A62F70">
        <w:rPr>
          <w:rFonts w:ascii="Times New Roman" w:hAnsi="Times New Roman" w:cs="Times New Roman"/>
          <w:b/>
          <w:sz w:val="27"/>
          <w:szCs w:val="27"/>
        </w:rPr>
        <w:t xml:space="preserve">sâu, bệnh </w:t>
      </w:r>
      <w:r w:rsidR="00187791" w:rsidRPr="00A62F70">
        <w:rPr>
          <w:rFonts w:ascii="Times New Roman" w:hAnsi="Times New Roman" w:cs="Times New Roman"/>
          <w:b/>
          <w:sz w:val="27"/>
          <w:szCs w:val="27"/>
        </w:rPr>
        <w:t>hại</w:t>
      </w:r>
    </w:p>
    <w:p w:rsidR="00187791" w:rsidRPr="00A62F70" w:rsidRDefault="00235608" w:rsidP="00A62F70">
      <w:pPr>
        <w:tabs>
          <w:tab w:val="left" w:pos="851"/>
        </w:tabs>
        <w:spacing w:before="120" w:after="0" w:line="240" w:lineRule="auto"/>
        <w:ind w:firstLine="567"/>
        <w:jc w:val="both"/>
        <w:rPr>
          <w:rStyle w:val="Strong"/>
          <w:rFonts w:ascii="Times New Roman" w:hAnsi="Times New Roman" w:cs="Times New Roman"/>
          <w:b w:val="0"/>
          <w:spacing w:val="-6"/>
          <w:sz w:val="27"/>
          <w:szCs w:val="27"/>
        </w:rPr>
      </w:pPr>
      <w:r w:rsidRPr="00A62F70">
        <w:rPr>
          <w:rStyle w:val="Strong"/>
          <w:rFonts w:ascii="Times New Roman" w:hAnsi="Times New Roman" w:cs="Times New Roman"/>
          <w:b w:val="0"/>
          <w:spacing w:val="-6"/>
          <w:sz w:val="27"/>
          <w:szCs w:val="27"/>
        </w:rPr>
        <w:t>2.10</w:t>
      </w:r>
      <w:r w:rsidR="00033AB5" w:rsidRPr="00A62F70">
        <w:rPr>
          <w:rStyle w:val="Strong"/>
          <w:rFonts w:ascii="Times New Roman" w:hAnsi="Times New Roman" w:cs="Times New Roman"/>
          <w:b w:val="0"/>
          <w:spacing w:val="-6"/>
          <w:sz w:val="27"/>
          <w:szCs w:val="27"/>
        </w:rPr>
        <w:t>.1.</w:t>
      </w:r>
      <w:r w:rsidR="00187791" w:rsidRPr="00A62F70">
        <w:rPr>
          <w:rStyle w:val="Strong"/>
          <w:rFonts w:ascii="Times New Roman" w:hAnsi="Times New Roman" w:cs="Times New Roman"/>
          <w:b w:val="0"/>
          <w:spacing w:val="-6"/>
          <w:sz w:val="27"/>
          <w:szCs w:val="27"/>
        </w:rPr>
        <w:t xml:space="preserve"> </w:t>
      </w:r>
      <w:r w:rsidRPr="00A62F70">
        <w:rPr>
          <w:rStyle w:val="Strong"/>
          <w:rFonts w:ascii="Times New Roman" w:hAnsi="Times New Roman" w:cs="Times New Roman"/>
          <w:b w:val="0"/>
          <w:spacing w:val="-6"/>
          <w:sz w:val="27"/>
          <w:szCs w:val="27"/>
        </w:rPr>
        <w:t>Quản lý dịch hại tổng hợp</w:t>
      </w:r>
      <w:r w:rsidR="00033AB5" w:rsidRPr="00A62F70">
        <w:rPr>
          <w:rStyle w:val="Strong"/>
          <w:rFonts w:ascii="Times New Roman" w:hAnsi="Times New Roman" w:cs="Times New Roman"/>
          <w:b w:val="0"/>
          <w:spacing w:val="-6"/>
          <w:sz w:val="27"/>
          <w:szCs w:val="27"/>
        </w:rPr>
        <w:t xml:space="preserve"> </w:t>
      </w:r>
    </w:p>
    <w:p w:rsidR="00187791" w:rsidRPr="00A62F70" w:rsidRDefault="00187791" w:rsidP="00A62F70">
      <w:pPr>
        <w:autoSpaceDE w:val="0"/>
        <w:autoSpaceDN w:val="0"/>
        <w:adjustRightInd w:val="0"/>
        <w:spacing w:before="120" w:after="0" w:line="240" w:lineRule="auto"/>
        <w:ind w:firstLine="567"/>
        <w:jc w:val="both"/>
        <w:rPr>
          <w:rFonts w:ascii="Times New Roman" w:hAnsi="Times New Roman" w:cs="Times New Roman"/>
          <w:bCs/>
          <w:sz w:val="27"/>
          <w:szCs w:val="27"/>
          <w:lang w:val="sv-SE"/>
        </w:rPr>
      </w:pPr>
      <w:r w:rsidRPr="00A62F70">
        <w:rPr>
          <w:rFonts w:ascii="Times New Roman" w:hAnsi="Times New Roman" w:cs="Times New Roman"/>
          <w:bCs/>
          <w:sz w:val="27"/>
          <w:szCs w:val="27"/>
          <w:lang w:val="vi-VN"/>
        </w:rPr>
        <w:t>-</w:t>
      </w:r>
      <w:r w:rsidRPr="00A62F70">
        <w:rPr>
          <w:rFonts w:ascii="Times New Roman" w:hAnsi="Times New Roman" w:cs="Times New Roman"/>
          <w:bCs/>
          <w:sz w:val="27"/>
          <w:szCs w:val="27"/>
          <w:lang w:val="sv-SE"/>
        </w:rPr>
        <w:t xml:space="preserve"> Biện pháp canh tác: vệ sinh vườn, dọn sạch cỏ rác, tàn dư thực vật khác và xử lý cách xa vườn trồng; làm bồn, tỉa cành, tạo tán hợp lý cho vườn cây, tưới nước đầy đủ và đúng thời điểm trong mùa khô, chống ngập úng trong mùa mưa, thu hái kịp thời những trái chín sớm, ... để giúp cây khỏe tăng sức đề kháng với dịch hại.</w:t>
      </w:r>
    </w:p>
    <w:p w:rsidR="00187791" w:rsidRPr="00A62F70" w:rsidRDefault="00187791" w:rsidP="00A62F70">
      <w:pPr>
        <w:spacing w:before="120" w:after="0" w:line="240" w:lineRule="auto"/>
        <w:ind w:firstLine="567"/>
        <w:jc w:val="both"/>
        <w:rPr>
          <w:rFonts w:ascii="Times New Roman" w:hAnsi="Times New Roman" w:cs="Times New Roman"/>
          <w:sz w:val="27"/>
          <w:szCs w:val="27"/>
          <w:lang w:val="sv-SE"/>
        </w:rPr>
      </w:pPr>
      <w:r w:rsidRPr="00A62F70">
        <w:rPr>
          <w:rFonts w:ascii="Times New Roman" w:hAnsi="Times New Roman" w:cs="Times New Roman"/>
          <w:sz w:val="27"/>
          <w:szCs w:val="27"/>
          <w:lang w:val="vi-VN"/>
        </w:rPr>
        <w:t xml:space="preserve">- </w:t>
      </w:r>
      <w:r w:rsidRPr="00A62F70">
        <w:rPr>
          <w:rFonts w:ascii="Times New Roman" w:hAnsi="Times New Roman" w:cs="Times New Roman"/>
          <w:sz w:val="27"/>
          <w:szCs w:val="27"/>
          <w:lang w:val="sv-SE"/>
        </w:rPr>
        <w:t xml:space="preserve">Biện pháp cơ giới vật lý: </w:t>
      </w:r>
      <w:r w:rsidR="00D91629" w:rsidRPr="00A62F70">
        <w:rPr>
          <w:rFonts w:ascii="Times New Roman" w:hAnsi="Times New Roman" w:cs="Times New Roman"/>
          <w:sz w:val="27"/>
          <w:szCs w:val="27"/>
          <w:lang w:val="sv-SE"/>
        </w:rPr>
        <w:t>l</w:t>
      </w:r>
      <w:r w:rsidRPr="00A62F70">
        <w:rPr>
          <w:rFonts w:ascii="Times New Roman" w:hAnsi="Times New Roman" w:cs="Times New Roman"/>
          <w:sz w:val="27"/>
          <w:szCs w:val="27"/>
          <w:lang w:val="sv-SE"/>
        </w:rPr>
        <w:t>oại trừ các đối tượng dịch hại bằng các biện pháp như: cắt, nhổ bỏ, tiêu hủy các bộ phận hoặc cây bị sâu bệnh hại nặng, tiêu diệt bằng tay các loại sâu hại với mật độ thấp. Sử dụng đèn để bẫy các loại côn trùng gây hại.</w:t>
      </w:r>
    </w:p>
    <w:p w:rsidR="00187791" w:rsidRPr="00A62F70" w:rsidRDefault="00187791" w:rsidP="00A62F70">
      <w:pPr>
        <w:spacing w:before="120" w:after="0" w:line="240" w:lineRule="auto"/>
        <w:ind w:firstLine="567"/>
        <w:jc w:val="both"/>
        <w:rPr>
          <w:rFonts w:ascii="Times New Roman" w:hAnsi="Times New Roman" w:cs="Times New Roman"/>
          <w:sz w:val="27"/>
          <w:szCs w:val="27"/>
          <w:lang w:val="sv-SE"/>
        </w:rPr>
      </w:pPr>
      <w:r w:rsidRPr="00A62F70">
        <w:rPr>
          <w:rFonts w:ascii="Times New Roman" w:hAnsi="Times New Roman" w:cs="Times New Roman"/>
          <w:sz w:val="27"/>
          <w:szCs w:val="27"/>
          <w:lang w:val="vi-VN"/>
        </w:rPr>
        <w:t>-</w:t>
      </w:r>
      <w:r w:rsidRPr="00A62F70">
        <w:rPr>
          <w:rFonts w:ascii="Times New Roman" w:hAnsi="Times New Roman" w:cs="Times New Roman"/>
          <w:sz w:val="27"/>
          <w:szCs w:val="27"/>
          <w:lang w:val="sv-SE"/>
        </w:rPr>
        <w:t xml:space="preserve"> Biện pháp sinh học: </w:t>
      </w:r>
      <w:r w:rsidR="00D91629" w:rsidRPr="00A62F70">
        <w:rPr>
          <w:rFonts w:ascii="Times New Roman" w:hAnsi="Times New Roman" w:cs="Times New Roman"/>
          <w:sz w:val="27"/>
          <w:szCs w:val="27"/>
          <w:lang w:val="sv-SE"/>
        </w:rPr>
        <w:t>b</w:t>
      </w:r>
      <w:r w:rsidRPr="00A62F70">
        <w:rPr>
          <w:rFonts w:ascii="Times New Roman" w:hAnsi="Times New Roman" w:cs="Times New Roman"/>
          <w:sz w:val="27"/>
          <w:szCs w:val="27"/>
          <w:lang w:val="sv-SE"/>
        </w:rPr>
        <w:t>ảo vệ và sử dụng thiên địch, vi sinh vật có ích như bọ rùa đỏ (</w:t>
      </w:r>
      <w:r w:rsidRPr="00A62F70">
        <w:rPr>
          <w:rFonts w:ascii="Times New Roman" w:hAnsi="Times New Roman" w:cs="Times New Roman"/>
          <w:i/>
          <w:sz w:val="27"/>
          <w:szCs w:val="27"/>
          <w:lang w:val="sv-SE"/>
        </w:rPr>
        <w:t>Rodolia</w:t>
      </w:r>
      <w:r w:rsidRPr="00A62F70">
        <w:rPr>
          <w:rFonts w:ascii="Times New Roman" w:hAnsi="Times New Roman" w:cs="Times New Roman"/>
          <w:sz w:val="27"/>
          <w:szCs w:val="27"/>
          <w:lang w:val="sv-SE"/>
        </w:rPr>
        <w:t xml:space="preserve"> sp.), bọ mắt vàng, nhện, nấm </w:t>
      </w:r>
      <w:r w:rsidRPr="00A62F70">
        <w:rPr>
          <w:rFonts w:ascii="Times New Roman" w:hAnsi="Times New Roman" w:cs="Times New Roman"/>
          <w:i/>
          <w:sz w:val="27"/>
          <w:szCs w:val="27"/>
          <w:lang w:val="sv-SE"/>
        </w:rPr>
        <w:t xml:space="preserve">Trichoderma, Peacilomyces, </w:t>
      </w:r>
      <w:r w:rsidRPr="00A62F70">
        <w:rPr>
          <w:rFonts w:ascii="Times New Roman" w:hAnsi="Times New Roman" w:cs="Times New Roman"/>
          <w:sz w:val="27"/>
          <w:szCs w:val="27"/>
          <w:lang w:val="sv-SE"/>
        </w:rPr>
        <w:t>…; duy trì môi trường thuận lợi cho sự phát triển của vi sinh vật có ích; sử dụng các loại thuốc sinh học trong phòng trừ dịch hại.</w:t>
      </w:r>
    </w:p>
    <w:p w:rsidR="00187791" w:rsidRPr="00A62F70" w:rsidRDefault="00187791" w:rsidP="00A62F70">
      <w:pPr>
        <w:autoSpaceDE w:val="0"/>
        <w:autoSpaceDN w:val="0"/>
        <w:adjustRightInd w:val="0"/>
        <w:spacing w:before="120" w:after="0" w:line="240" w:lineRule="auto"/>
        <w:ind w:firstLine="567"/>
        <w:jc w:val="both"/>
        <w:rPr>
          <w:rFonts w:ascii="Times New Roman" w:hAnsi="Times New Roman" w:cs="Times New Roman"/>
          <w:sz w:val="27"/>
          <w:szCs w:val="27"/>
          <w:lang w:val="vi-VN"/>
        </w:rPr>
      </w:pPr>
      <w:r w:rsidRPr="00A62F70">
        <w:rPr>
          <w:rFonts w:ascii="Times New Roman" w:hAnsi="Times New Roman" w:cs="Times New Roman"/>
          <w:sz w:val="27"/>
          <w:szCs w:val="27"/>
          <w:lang w:val="vi-VN"/>
        </w:rPr>
        <w:t>-</w:t>
      </w:r>
      <w:r w:rsidRPr="00A62F70">
        <w:rPr>
          <w:rFonts w:ascii="Times New Roman" w:hAnsi="Times New Roman" w:cs="Times New Roman"/>
          <w:sz w:val="27"/>
          <w:szCs w:val="27"/>
          <w:lang w:val="sv-SE"/>
        </w:rPr>
        <w:t xml:space="preserve"> Biện pháp hóa học: </w:t>
      </w:r>
      <w:r w:rsidRPr="00A62F70">
        <w:rPr>
          <w:rStyle w:val="Strong"/>
          <w:rFonts w:ascii="Times New Roman" w:hAnsi="Times New Roman" w:cs="Times New Roman"/>
          <w:b w:val="0"/>
          <w:sz w:val="27"/>
          <w:szCs w:val="27"/>
        </w:rPr>
        <w:t>Nếu sử dụng các biện pháp trên không ngăn chặn được mới sử dụng thuốc để phun, ưu tiên các loại thuốc có nguồn gốc từ sinh học và thảo mộc. Sử dụng luân phiên các loại thuốc (không sử dụng một loại thuốc có hiệu quả để tránh hiện tượng kháng thuốc) đồng thời tuân thủ theo nguyên tắc 4 đúng (đúng thuốc, đúng lúc, đúng liều lượng, đúng cách)</w:t>
      </w:r>
      <w:r w:rsidRPr="00A62F70">
        <w:rPr>
          <w:rFonts w:ascii="Times New Roman" w:hAnsi="Times New Roman" w:cs="Times New Roman"/>
          <w:sz w:val="27"/>
          <w:szCs w:val="27"/>
          <w:lang w:val="vi-VN"/>
        </w:rPr>
        <w:t>.</w:t>
      </w:r>
    </w:p>
    <w:p w:rsidR="00187791" w:rsidRPr="00A62F70" w:rsidRDefault="00235608" w:rsidP="00A62F70">
      <w:pPr>
        <w:pStyle w:val="BodyTextIndent2"/>
        <w:spacing w:before="120"/>
        <w:ind w:firstLine="567"/>
        <w:rPr>
          <w:rFonts w:ascii="Times New Roman" w:hAnsi="Times New Roman"/>
          <w:b w:val="0"/>
          <w:sz w:val="27"/>
          <w:szCs w:val="27"/>
        </w:rPr>
      </w:pPr>
      <w:r w:rsidRPr="00A62F70">
        <w:rPr>
          <w:rFonts w:ascii="Times New Roman" w:hAnsi="Times New Roman"/>
          <w:b w:val="0"/>
          <w:bCs/>
          <w:sz w:val="27"/>
          <w:szCs w:val="27"/>
        </w:rPr>
        <w:t>2.10</w:t>
      </w:r>
      <w:r w:rsidR="00033AB5" w:rsidRPr="00A62F70">
        <w:rPr>
          <w:rFonts w:ascii="Times New Roman" w:hAnsi="Times New Roman"/>
          <w:b w:val="0"/>
          <w:bCs/>
          <w:sz w:val="27"/>
          <w:szCs w:val="27"/>
        </w:rPr>
        <w:t>.2</w:t>
      </w:r>
      <w:r w:rsidR="00187791" w:rsidRPr="00A62F70">
        <w:rPr>
          <w:rFonts w:ascii="Times New Roman" w:hAnsi="Times New Roman"/>
          <w:b w:val="0"/>
          <w:bCs/>
          <w:sz w:val="27"/>
          <w:szCs w:val="27"/>
          <w:lang w:val="vi-VN"/>
        </w:rPr>
        <w:t>.</w:t>
      </w:r>
      <w:r w:rsidR="00187791" w:rsidRPr="00A62F70">
        <w:rPr>
          <w:rFonts w:ascii="Times New Roman" w:hAnsi="Times New Roman"/>
          <w:b w:val="0"/>
          <w:bCs/>
          <w:sz w:val="27"/>
          <w:szCs w:val="27"/>
        </w:rPr>
        <w:t xml:space="preserve"> Sâu hại và biện pháp phòng trừ</w:t>
      </w:r>
    </w:p>
    <w:p w:rsidR="00187791" w:rsidRPr="00A62F70" w:rsidRDefault="009577AD" w:rsidP="00A62F70">
      <w:pPr>
        <w:spacing w:before="120" w:after="0" w:line="240" w:lineRule="auto"/>
        <w:ind w:firstLine="567"/>
        <w:jc w:val="both"/>
        <w:rPr>
          <w:rFonts w:ascii="Times New Roman" w:hAnsi="Times New Roman" w:cs="Times New Roman"/>
          <w:i/>
          <w:sz w:val="27"/>
          <w:szCs w:val="27"/>
          <w:lang w:val="fr-FR"/>
        </w:rPr>
      </w:pPr>
      <w:r w:rsidRPr="00A62F70">
        <w:rPr>
          <w:rFonts w:ascii="Times New Roman" w:hAnsi="Times New Roman" w:cs="Times New Roman"/>
          <w:sz w:val="27"/>
          <w:szCs w:val="27"/>
          <w:lang w:val="fr-FR"/>
        </w:rPr>
        <w:t>a)</w:t>
      </w:r>
      <w:r w:rsidR="00187791" w:rsidRPr="00A62F70">
        <w:rPr>
          <w:rFonts w:ascii="Times New Roman" w:hAnsi="Times New Roman" w:cs="Times New Roman"/>
          <w:sz w:val="27"/>
          <w:szCs w:val="27"/>
          <w:lang w:val="fr-FR"/>
        </w:rPr>
        <w:t xml:space="preserve"> Sâu vẽ bùa</w:t>
      </w:r>
      <w:r w:rsidR="00187791" w:rsidRPr="00A62F70">
        <w:rPr>
          <w:rFonts w:ascii="Times New Roman" w:hAnsi="Times New Roman" w:cs="Times New Roman"/>
          <w:i/>
          <w:sz w:val="27"/>
          <w:szCs w:val="27"/>
          <w:lang w:val="fr-FR"/>
        </w:rPr>
        <w:t xml:space="preserve"> </w:t>
      </w:r>
      <w:r w:rsidR="00187791" w:rsidRPr="00A62F70">
        <w:rPr>
          <w:rFonts w:ascii="Times New Roman" w:hAnsi="Times New Roman" w:cs="Times New Roman"/>
          <w:sz w:val="27"/>
          <w:szCs w:val="27"/>
          <w:lang w:val="fr-FR"/>
        </w:rPr>
        <w:t>(</w:t>
      </w:r>
      <w:r w:rsidR="00187791" w:rsidRPr="00A62F70">
        <w:rPr>
          <w:rFonts w:ascii="Times New Roman" w:hAnsi="Times New Roman" w:cs="Times New Roman"/>
          <w:i/>
          <w:sz w:val="27"/>
          <w:szCs w:val="27"/>
          <w:lang w:val="fr-FR"/>
        </w:rPr>
        <w:t>Phyllocnistis citrella</w:t>
      </w:r>
      <w:r w:rsidR="00187791" w:rsidRPr="00A62F70">
        <w:rPr>
          <w:rFonts w:ascii="Times New Roman" w:hAnsi="Times New Roman" w:cs="Times New Roman"/>
          <w:sz w:val="27"/>
          <w:szCs w:val="27"/>
          <w:lang w:val="fr-FR"/>
        </w:rPr>
        <w:t>)</w:t>
      </w:r>
    </w:p>
    <w:p w:rsidR="00187791" w:rsidRPr="00A62F70" w:rsidRDefault="009577AD" w:rsidP="00A62F70">
      <w:pPr>
        <w:pStyle w:val="BodyText"/>
        <w:spacing w:before="120" w:after="0"/>
        <w:ind w:firstLine="567"/>
        <w:jc w:val="both"/>
        <w:rPr>
          <w:bCs/>
          <w:sz w:val="27"/>
          <w:szCs w:val="27"/>
          <w:lang w:val="fr-FR"/>
        </w:rPr>
      </w:pPr>
      <w:r w:rsidRPr="00A62F70">
        <w:rPr>
          <w:bCs/>
          <w:sz w:val="27"/>
          <w:szCs w:val="27"/>
          <w:lang w:val="fr-FR"/>
        </w:rPr>
        <w:t>*</w:t>
      </w:r>
      <w:r w:rsidR="00187791" w:rsidRPr="00A62F70">
        <w:rPr>
          <w:bCs/>
          <w:sz w:val="27"/>
          <w:szCs w:val="27"/>
          <w:lang w:val="fr-FR"/>
        </w:rPr>
        <w:t xml:space="preserve"> Đặc điểm gây hại</w:t>
      </w:r>
    </w:p>
    <w:p w:rsidR="00187791" w:rsidRPr="00A62F70" w:rsidRDefault="00187791" w:rsidP="00A62F70">
      <w:pPr>
        <w:pStyle w:val="BodyText"/>
        <w:spacing w:before="120" w:after="0"/>
        <w:ind w:firstLine="567"/>
        <w:jc w:val="both"/>
        <w:rPr>
          <w:sz w:val="27"/>
          <w:szCs w:val="27"/>
          <w:lang w:val="fr-FR"/>
        </w:rPr>
      </w:pPr>
      <w:r w:rsidRPr="00A62F70">
        <w:rPr>
          <w:sz w:val="27"/>
          <w:szCs w:val="27"/>
          <w:lang w:val="fr-FR"/>
        </w:rPr>
        <w:t>- Bướm ban ngày ẩn dưới mặt lá, cơ thể rất nhỏ nên ít thấy, hoạt động mạnh lúc chập tối. Đẻ trứng rải rác ở dưới hoặc trên mặt lá non mới xoè ra.</w:t>
      </w:r>
    </w:p>
    <w:p w:rsidR="00187791" w:rsidRPr="00A62F70" w:rsidRDefault="00187791" w:rsidP="00A62F70">
      <w:pPr>
        <w:pStyle w:val="BodyText"/>
        <w:spacing w:before="120" w:after="0"/>
        <w:ind w:firstLine="567"/>
        <w:jc w:val="both"/>
        <w:rPr>
          <w:spacing w:val="-4"/>
          <w:sz w:val="27"/>
          <w:szCs w:val="27"/>
          <w:lang w:val="fr-FR"/>
        </w:rPr>
      </w:pPr>
      <w:r w:rsidRPr="00A62F70">
        <w:rPr>
          <w:spacing w:val="-4"/>
          <w:sz w:val="27"/>
          <w:szCs w:val="27"/>
          <w:lang w:val="fr-FR"/>
        </w:rPr>
        <w:t>- Sâu non sau khi nở đục thành những đường vòng vèo phía dưới biểu bì lá, để lại lớp biểu bì màu trắng bạc, sâu đục tới đâu bài tiết phân tới đó, vết phân kéo dài như một sợi chỉ. Lá bị sâu hại uốn cong và biến dạng, giảm khả năng quang hợp, có thể bị khô và rụng.</w:t>
      </w:r>
    </w:p>
    <w:p w:rsidR="00187791" w:rsidRPr="00A62F70" w:rsidRDefault="00187791" w:rsidP="00A62F70">
      <w:pPr>
        <w:pStyle w:val="BodyText"/>
        <w:spacing w:before="120" w:after="0"/>
        <w:ind w:firstLine="567"/>
        <w:jc w:val="both"/>
        <w:rPr>
          <w:sz w:val="27"/>
          <w:szCs w:val="27"/>
          <w:lang w:val="fr-FR"/>
        </w:rPr>
      </w:pPr>
      <w:r w:rsidRPr="00A62F70">
        <w:rPr>
          <w:sz w:val="27"/>
          <w:szCs w:val="27"/>
          <w:lang w:val="fr-FR"/>
        </w:rPr>
        <w:t xml:space="preserve">- </w:t>
      </w:r>
      <w:r w:rsidRPr="00A62F70">
        <w:rPr>
          <w:spacing w:val="-4"/>
          <w:sz w:val="27"/>
          <w:szCs w:val="27"/>
          <w:lang w:val="fr-FR"/>
        </w:rPr>
        <w:t>Sâu thường gây hại từ khi lá non mới xoè ra, đọt cây mới dài khoảng 5</w:t>
      </w:r>
      <w:r w:rsidR="00BE0C90" w:rsidRPr="00A62F70">
        <w:rPr>
          <w:spacing w:val="-4"/>
          <w:sz w:val="27"/>
          <w:szCs w:val="27"/>
          <w:lang w:val="fr-FR"/>
        </w:rPr>
        <w:t xml:space="preserve"> – </w:t>
      </w:r>
      <w:r w:rsidRPr="00A62F70">
        <w:rPr>
          <w:spacing w:val="-4"/>
          <w:sz w:val="27"/>
          <w:szCs w:val="27"/>
          <w:lang w:val="fr-FR"/>
        </w:rPr>
        <w:t>6</w:t>
      </w:r>
      <w:r w:rsidR="00BE0C90" w:rsidRPr="00A62F70">
        <w:rPr>
          <w:spacing w:val="-4"/>
          <w:sz w:val="27"/>
          <w:szCs w:val="27"/>
          <w:lang w:val="fr-FR"/>
        </w:rPr>
        <w:t xml:space="preserve"> </w:t>
      </w:r>
      <w:r w:rsidRPr="00A62F70">
        <w:rPr>
          <w:spacing w:val="-4"/>
          <w:sz w:val="27"/>
          <w:szCs w:val="27"/>
          <w:lang w:val="fr-FR"/>
        </w:rPr>
        <w:t xml:space="preserve">cm. </w:t>
      </w:r>
      <w:r w:rsidRPr="00A62F70">
        <w:rPr>
          <w:sz w:val="27"/>
          <w:szCs w:val="27"/>
          <w:lang w:val="fr-FR"/>
        </w:rPr>
        <w:t>Sâu phát sinh quanh năm có thể gây hại bất cứ lúc nào khi cây ra đọt non, mật độ gây hại nhiều hay ít phụ thuộc vào độ dày và độ mọng nước của lá.</w:t>
      </w:r>
    </w:p>
    <w:p w:rsidR="00187791" w:rsidRPr="00A62F70" w:rsidRDefault="009577AD" w:rsidP="00A62F70">
      <w:pPr>
        <w:pStyle w:val="BodyText"/>
        <w:spacing w:before="120" w:after="0"/>
        <w:ind w:firstLine="567"/>
        <w:jc w:val="both"/>
        <w:rPr>
          <w:bCs/>
          <w:sz w:val="27"/>
          <w:szCs w:val="27"/>
          <w:lang w:val="fr-FR"/>
        </w:rPr>
      </w:pPr>
      <w:r w:rsidRPr="00A62F70">
        <w:rPr>
          <w:bCs/>
          <w:sz w:val="27"/>
          <w:szCs w:val="27"/>
          <w:lang w:val="fr-FR"/>
        </w:rPr>
        <w:t>*</w:t>
      </w:r>
      <w:r w:rsidR="00187791" w:rsidRPr="00A62F70">
        <w:rPr>
          <w:bCs/>
          <w:sz w:val="27"/>
          <w:szCs w:val="27"/>
          <w:lang w:val="fr-FR"/>
        </w:rPr>
        <w:t xml:space="preserve"> Biện pháp phòng trừ</w:t>
      </w:r>
    </w:p>
    <w:p w:rsidR="00187791" w:rsidRPr="00A62F70" w:rsidRDefault="009577AD" w:rsidP="00A62F70">
      <w:pPr>
        <w:pStyle w:val="BodyText"/>
        <w:spacing w:before="120" w:after="0"/>
        <w:ind w:firstLine="567"/>
        <w:jc w:val="both"/>
        <w:rPr>
          <w:sz w:val="27"/>
          <w:szCs w:val="27"/>
          <w:lang w:val="fr-FR"/>
        </w:rPr>
      </w:pPr>
      <w:r w:rsidRPr="00A62F70">
        <w:rPr>
          <w:spacing w:val="-6"/>
          <w:sz w:val="27"/>
          <w:szCs w:val="27"/>
          <w:lang w:val="fr-FR"/>
        </w:rPr>
        <w:t xml:space="preserve">- </w:t>
      </w:r>
      <w:r w:rsidR="00187791" w:rsidRPr="00A62F70">
        <w:rPr>
          <w:spacing w:val="-6"/>
          <w:sz w:val="27"/>
          <w:szCs w:val="27"/>
          <w:lang w:val="fr-FR"/>
        </w:rPr>
        <w:t>Tỉa cành và bón phân hợp lý cho cây ra chồi tập trung để hạn chế sự phá hoại của sâu</w:t>
      </w:r>
      <w:r w:rsidR="00187791" w:rsidRPr="00A62F70">
        <w:rPr>
          <w:sz w:val="27"/>
          <w:szCs w:val="27"/>
          <w:lang w:val="fr-FR"/>
        </w:rPr>
        <w:t>.</w:t>
      </w:r>
    </w:p>
    <w:p w:rsidR="00187791" w:rsidRPr="00A62F70" w:rsidRDefault="009577AD" w:rsidP="00A62F70">
      <w:pPr>
        <w:pStyle w:val="BodyText"/>
        <w:spacing w:before="120" w:after="0"/>
        <w:ind w:firstLine="567"/>
        <w:jc w:val="both"/>
        <w:rPr>
          <w:b/>
          <w:bCs/>
          <w:sz w:val="27"/>
          <w:szCs w:val="27"/>
          <w:lang w:val="fr-FR"/>
        </w:rPr>
      </w:pPr>
      <w:r w:rsidRPr="00A62F70">
        <w:rPr>
          <w:sz w:val="27"/>
          <w:szCs w:val="27"/>
          <w:lang w:val="fr-FR"/>
        </w:rPr>
        <w:t xml:space="preserve">- </w:t>
      </w:r>
      <w:r w:rsidR="00187791" w:rsidRPr="00A62F70">
        <w:rPr>
          <w:sz w:val="27"/>
          <w:szCs w:val="27"/>
          <w:lang w:val="fr-FR"/>
        </w:rPr>
        <w:t>Nên nuôi thả kiến vàng trong vườn cây.</w:t>
      </w:r>
    </w:p>
    <w:p w:rsidR="00187791" w:rsidRPr="00A62F70" w:rsidRDefault="009577AD" w:rsidP="00A62F70">
      <w:pPr>
        <w:autoSpaceDE w:val="0"/>
        <w:autoSpaceDN w:val="0"/>
        <w:adjustRightInd w:val="0"/>
        <w:spacing w:before="120" w:after="0" w:line="240" w:lineRule="auto"/>
        <w:ind w:firstLine="567"/>
        <w:jc w:val="both"/>
        <w:rPr>
          <w:rFonts w:ascii="Times New Roman" w:hAnsi="Times New Roman" w:cs="Times New Roman"/>
          <w:b/>
          <w:bCs/>
          <w:spacing w:val="-2"/>
          <w:sz w:val="27"/>
          <w:szCs w:val="27"/>
          <w:lang w:val="fr-FR"/>
        </w:rPr>
      </w:pPr>
      <w:r w:rsidRPr="00A62F70">
        <w:rPr>
          <w:rFonts w:ascii="Times New Roman" w:hAnsi="Times New Roman" w:cs="Times New Roman"/>
          <w:spacing w:val="-2"/>
          <w:sz w:val="27"/>
          <w:szCs w:val="27"/>
          <w:lang w:val="sv-SE"/>
        </w:rPr>
        <w:t xml:space="preserve">- </w:t>
      </w:r>
      <w:r w:rsidR="00187791" w:rsidRPr="00A62F70">
        <w:rPr>
          <w:rFonts w:ascii="Times New Roman" w:hAnsi="Times New Roman" w:cs="Times New Roman"/>
          <w:spacing w:val="-2"/>
          <w:sz w:val="27"/>
          <w:szCs w:val="27"/>
          <w:lang w:val="sv-SE"/>
        </w:rPr>
        <w:t xml:space="preserve">Danh mục thuốc BVTV được phép sử dụng tại Việt Nam hiện hành chưa có thuốc đăng ký trên cây măng cụt. Có thể tham khảo sử dụng một số hoạt chất sau để </w:t>
      </w:r>
      <w:r w:rsidR="00187791" w:rsidRPr="00A62F70">
        <w:rPr>
          <w:rFonts w:ascii="Times New Roman" w:hAnsi="Times New Roman" w:cs="Times New Roman"/>
          <w:spacing w:val="-2"/>
          <w:sz w:val="27"/>
          <w:szCs w:val="27"/>
          <w:lang w:val="sv-SE"/>
        </w:rPr>
        <w:lastRenderedPageBreak/>
        <w:t>phun phòng trừ</w:t>
      </w:r>
      <w:r w:rsidR="00187791" w:rsidRPr="00A62F70">
        <w:rPr>
          <w:rFonts w:ascii="Times New Roman" w:hAnsi="Times New Roman" w:cs="Times New Roman"/>
          <w:spacing w:val="-2"/>
          <w:sz w:val="27"/>
          <w:szCs w:val="27"/>
          <w:lang w:val="fr-FR"/>
        </w:rPr>
        <w:t xml:space="preserve">: </w:t>
      </w:r>
      <w:r w:rsidR="00187791" w:rsidRPr="00A62F70">
        <w:rPr>
          <w:rFonts w:ascii="Times New Roman" w:hAnsi="Times New Roman" w:cs="Times New Roman"/>
          <w:i/>
          <w:spacing w:val="-2"/>
          <w:sz w:val="27"/>
          <w:szCs w:val="27"/>
          <w:lang w:val="fr-FR"/>
        </w:rPr>
        <w:t>Abamectin</w:t>
      </w:r>
      <w:r w:rsidR="00187791" w:rsidRPr="00A62F70">
        <w:rPr>
          <w:rFonts w:ascii="Times New Roman" w:hAnsi="Times New Roman" w:cs="Times New Roman"/>
          <w:spacing w:val="-2"/>
          <w:sz w:val="27"/>
          <w:szCs w:val="27"/>
          <w:lang w:val="fr-FR"/>
        </w:rPr>
        <w:t xml:space="preserve">, </w:t>
      </w:r>
      <w:r w:rsidR="00187791" w:rsidRPr="00A62F70">
        <w:rPr>
          <w:rFonts w:ascii="Times New Roman" w:hAnsi="Times New Roman" w:cs="Times New Roman"/>
          <w:i/>
          <w:spacing w:val="-2"/>
          <w:sz w:val="27"/>
          <w:szCs w:val="27"/>
          <w:lang w:val="fr-FR"/>
        </w:rPr>
        <w:t>Abamectin +</w:t>
      </w:r>
      <w:r w:rsidR="00187791" w:rsidRPr="00A62F70">
        <w:rPr>
          <w:rFonts w:ascii="Times New Roman" w:hAnsi="Times New Roman" w:cs="Times New Roman"/>
          <w:spacing w:val="-2"/>
          <w:sz w:val="27"/>
          <w:szCs w:val="27"/>
          <w:lang w:val="fr-FR"/>
        </w:rPr>
        <w:t xml:space="preserve"> </w:t>
      </w:r>
      <w:r w:rsidR="00187791" w:rsidRPr="00A62F70">
        <w:rPr>
          <w:rFonts w:ascii="Times New Roman" w:hAnsi="Times New Roman" w:cs="Times New Roman"/>
          <w:i/>
          <w:iCs/>
          <w:spacing w:val="-2"/>
          <w:sz w:val="27"/>
          <w:szCs w:val="27"/>
          <w:lang w:val="fr-FR"/>
        </w:rPr>
        <w:t>Bacillus thuringiensis</w:t>
      </w:r>
      <w:r w:rsidR="00187791" w:rsidRPr="00A62F70">
        <w:rPr>
          <w:rFonts w:ascii="Times New Roman" w:hAnsi="Times New Roman" w:cs="Times New Roman"/>
          <w:spacing w:val="-2"/>
          <w:sz w:val="27"/>
          <w:szCs w:val="27"/>
          <w:lang w:val="fr-FR"/>
        </w:rPr>
        <w:t xml:space="preserve">, </w:t>
      </w:r>
      <w:r w:rsidR="00187791" w:rsidRPr="00A62F70">
        <w:rPr>
          <w:rFonts w:ascii="Times New Roman" w:hAnsi="Times New Roman" w:cs="Times New Roman"/>
          <w:i/>
          <w:spacing w:val="-2"/>
          <w:sz w:val="27"/>
          <w:szCs w:val="27"/>
          <w:lang w:val="fr-FR"/>
        </w:rPr>
        <w:t>Abamectin + Matrine</w:t>
      </w:r>
      <w:r w:rsidR="00187791" w:rsidRPr="00A62F70">
        <w:rPr>
          <w:rFonts w:ascii="Times New Roman" w:hAnsi="Times New Roman" w:cs="Times New Roman"/>
          <w:spacing w:val="-2"/>
          <w:sz w:val="27"/>
          <w:szCs w:val="27"/>
          <w:lang w:val="fr-FR"/>
        </w:rPr>
        <w:t xml:space="preserve">, </w:t>
      </w:r>
      <w:r w:rsidR="00187791" w:rsidRPr="00A62F70">
        <w:rPr>
          <w:rFonts w:ascii="Times New Roman" w:hAnsi="Times New Roman" w:cs="Times New Roman"/>
          <w:i/>
          <w:spacing w:val="-2"/>
          <w:sz w:val="27"/>
          <w:szCs w:val="27"/>
          <w:lang w:val="fr-FR"/>
        </w:rPr>
        <w:t>Azadirachtin</w:t>
      </w:r>
      <w:r w:rsidR="00187791" w:rsidRPr="00A62F70">
        <w:rPr>
          <w:rFonts w:ascii="Times New Roman" w:hAnsi="Times New Roman" w:cs="Times New Roman"/>
          <w:spacing w:val="-2"/>
          <w:sz w:val="27"/>
          <w:szCs w:val="27"/>
          <w:lang w:val="fr-FR"/>
        </w:rPr>
        <w:t>. Phun ngay khi chồi mới ra dài khoảng 2</w:t>
      </w:r>
      <w:r w:rsidR="00BE0C90" w:rsidRPr="00A62F70">
        <w:rPr>
          <w:rFonts w:ascii="Times New Roman" w:hAnsi="Times New Roman" w:cs="Times New Roman"/>
          <w:spacing w:val="-2"/>
          <w:sz w:val="27"/>
          <w:szCs w:val="27"/>
          <w:lang w:val="fr-FR"/>
        </w:rPr>
        <w:t xml:space="preserve"> – </w:t>
      </w:r>
      <w:r w:rsidR="00187791" w:rsidRPr="00A62F70">
        <w:rPr>
          <w:rFonts w:ascii="Times New Roman" w:hAnsi="Times New Roman" w:cs="Times New Roman"/>
          <w:spacing w:val="-2"/>
          <w:sz w:val="27"/>
          <w:szCs w:val="27"/>
          <w:lang w:val="fr-FR"/>
        </w:rPr>
        <w:t>4</w:t>
      </w:r>
      <w:r w:rsidR="00BE0C90" w:rsidRPr="00A62F70">
        <w:rPr>
          <w:rFonts w:ascii="Times New Roman" w:hAnsi="Times New Roman" w:cs="Times New Roman"/>
          <w:spacing w:val="-2"/>
          <w:sz w:val="27"/>
          <w:szCs w:val="27"/>
          <w:lang w:val="fr-FR"/>
        </w:rPr>
        <w:t xml:space="preserve"> </w:t>
      </w:r>
      <w:r w:rsidR="00187791" w:rsidRPr="00A62F70">
        <w:rPr>
          <w:rFonts w:ascii="Times New Roman" w:hAnsi="Times New Roman" w:cs="Times New Roman"/>
          <w:spacing w:val="-2"/>
          <w:sz w:val="27"/>
          <w:szCs w:val="27"/>
          <w:lang w:val="fr-FR"/>
        </w:rPr>
        <w:t>cm.</w:t>
      </w:r>
    </w:p>
    <w:p w:rsidR="00187791" w:rsidRPr="00A62F70" w:rsidRDefault="009577AD" w:rsidP="00A62F70">
      <w:pPr>
        <w:spacing w:before="120" w:after="0" w:line="240" w:lineRule="auto"/>
        <w:ind w:firstLine="567"/>
        <w:jc w:val="both"/>
        <w:rPr>
          <w:rFonts w:ascii="Times New Roman" w:hAnsi="Times New Roman" w:cs="Times New Roman"/>
          <w:sz w:val="27"/>
          <w:szCs w:val="27"/>
          <w:lang w:val="fr-FR"/>
        </w:rPr>
      </w:pPr>
      <w:r w:rsidRPr="00A62F70">
        <w:rPr>
          <w:rFonts w:ascii="Times New Roman" w:hAnsi="Times New Roman" w:cs="Times New Roman"/>
          <w:sz w:val="27"/>
          <w:szCs w:val="27"/>
        </w:rPr>
        <w:t>b)</w:t>
      </w:r>
      <w:r w:rsidR="00187791" w:rsidRPr="00A62F70">
        <w:rPr>
          <w:rFonts w:ascii="Times New Roman" w:hAnsi="Times New Roman" w:cs="Times New Roman"/>
          <w:sz w:val="27"/>
          <w:szCs w:val="27"/>
          <w:lang w:val="fr-FR"/>
        </w:rPr>
        <w:t xml:space="preserve"> Bọ trĩ</w:t>
      </w:r>
      <w:r w:rsidR="00187791" w:rsidRPr="00A62F70">
        <w:rPr>
          <w:rFonts w:ascii="Times New Roman" w:hAnsi="Times New Roman" w:cs="Times New Roman"/>
          <w:i/>
          <w:sz w:val="27"/>
          <w:szCs w:val="27"/>
          <w:lang w:val="fr-FR"/>
        </w:rPr>
        <w:t xml:space="preserve"> (Thrips </w:t>
      </w:r>
      <w:r w:rsidR="00187791" w:rsidRPr="00A62F70">
        <w:rPr>
          <w:rFonts w:ascii="Times New Roman" w:hAnsi="Times New Roman" w:cs="Times New Roman"/>
          <w:sz w:val="27"/>
          <w:szCs w:val="27"/>
          <w:lang w:val="fr-FR"/>
        </w:rPr>
        <w:t>sp.</w:t>
      </w:r>
      <w:r w:rsidR="00187791" w:rsidRPr="00A62F70">
        <w:rPr>
          <w:rFonts w:ascii="Times New Roman" w:hAnsi="Times New Roman" w:cs="Times New Roman"/>
          <w:i/>
          <w:sz w:val="27"/>
          <w:szCs w:val="27"/>
          <w:lang w:val="fr-FR"/>
        </w:rPr>
        <w:t>)</w:t>
      </w:r>
    </w:p>
    <w:p w:rsidR="00187791" w:rsidRPr="00A62F70" w:rsidRDefault="009577AD" w:rsidP="00A62F70">
      <w:pPr>
        <w:pStyle w:val="BodyText"/>
        <w:spacing w:before="120" w:after="0"/>
        <w:ind w:firstLine="567"/>
        <w:jc w:val="both"/>
        <w:rPr>
          <w:sz w:val="27"/>
          <w:szCs w:val="27"/>
          <w:lang w:val="fr-FR"/>
        </w:rPr>
      </w:pPr>
      <w:r w:rsidRPr="00A62F70">
        <w:rPr>
          <w:bCs/>
          <w:sz w:val="27"/>
          <w:szCs w:val="27"/>
          <w:lang w:val="fr-FR"/>
        </w:rPr>
        <w:t>*</w:t>
      </w:r>
      <w:r w:rsidR="00235608" w:rsidRPr="00A62F70">
        <w:rPr>
          <w:bCs/>
          <w:sz w:val="27"/>
          <w:szCs w:val="27"/>
          <w:lang w:val="fr-FR"/>
        </w:rPr>
        <w:t xml:space="preserve"> Đặc điểm gây </w:t>
      </w:r>
      <w:r w:rsidRPr="00A62F70">
        <w:rPr>
          <w:bCs/>
          <w:sz w:val="27"/>
          <w:szCs w:val="27"/>
          <w:lang w:val="fr-FR"/>
        </w:rPr>
        <w:t>hại</w:t>
      </w:r>
      <w:r w:rsidR="00235608" w:rsidRPr="00A62F70">
        <w:rPr>
          <w:bCs/>
          <w:sz w:val="27"/>
          <w:szCs w:val="27"/>
          <w:lang w:val="fr-FR"/>
        </w:rPr>
        <w:t xml:space="preserve"> </w:t>
      </w:r>
      <w:r w:rsidR="00187791" w:rsidRPr="00A62F70">
        <w:rPr>
          <w:bCs/>
          <w:sz w:val="27"/>
          <w:szCs w:val="27"/>
          <w:lang w:val="fr-FR"/>
        </w:rPr>
        <w:t>:</w:t>
      </w:r>
      <w:r w:rsidR="001A1C3A" w:rsidRPr="00A62F70">
        <w:rPr>
          <w:bCs/>
          <w:sz w:val="27"/>
          <w:szCs w:val="27"/>
          <w:lang w:val="fr-FR"/>
        </w:rPr>
        <w:t xml:space="preserve"> </w:t>
      </w:r>
      <w:r w:rsidR="00D91629" w:rsidRPr="00A62F70">
        <w:rPr>
          <w:sz w:val="27"/>
          <w:szCs w:val="27"/>
          <w:lang w:val="fr-FR"/>
        </w:rPr>
        <w:t>v</w:t>
      </w:r>
      <w:r w:rsidR="00187791" w:rsidRPr="00A62F70">
        <w:rPr>
          <w:sz w:val="27"/>
          <w:szCs w:val="27"/>
          <w:lang w:val="fr-FR"/>
        </w:rPr>
        <w:t>òng đời của bọ trĩ rất ngắn, trung bình khoảng 15</w:t>
      </w:r>
      <w:r w:rsidR="00BE0C90" w:rsidRPr="00A62F70">
        <w:rPr>
          <w:sz w:val="27"/>
          <w:szCs w:val="27"/>
          <w:lang w:val="fr-FR"/>
        </w:rPr>
        <w:t xml:space="preserve"> </w:t>
      </w:r>
      <w:r w:rsidR="00187791" w:rsidRPr="00A62F70">
        <w:rPr>
          <w:sz w:val="27"/>
          <w:szCs w:val="27"/>
          <w:lang w:val="fr-FR"/>
        </w:rPr>
        <w:t>-</w:t>
      </w:r>
      <w:r w:rsidR="00BE0C90" w:rsidRPr="00A62F70">
        <w:rPr>
          <w:sz w:val="27"/>
          <w:szCs w:val="27"/>
          <w:lang w:val="fr-FR"/>
        </w:rPr>
        <w:t xml:space="preserve"> </w:t>
      </w:r>
      <w:r w:rsidR="00187791" w:rsidRPr="00A62F70">
        <w:rPr>
          <w:sz w:val="27"/>
          <w:szCs w:val="27"/>
          <w:lang w:val="fr-FR"/>
        </w:rPr>
        <w:t>18 ngày. Bọ trĩ trưởng thành di chuyển nhanh, đẻ trứng trong mô mặt dưới lá. Cả bọ trĩ trưởng thành và bọ trĩ non đều tập trung mặt dưới lá để chích hút nhựa làm lá biến đổi và nhăn nheo. Bọ trĩ còn hại cả hoa, quả non làm hoa khô rụng nhiều, quả non chậm lớn, sần sùi. Bọ trĩ phát triển nhiều trong điều kiện nóng và khô hạn. Bọ trĩ có sức chịu thuốc cao và mau quen thuốc.</w:t>
      </w:r>
    </w:p>
    <w:p w:rsidR="00187791" w:rsidRPr="00A62F70" w:rsidRDefault="009577AD" w:rsidP="00A62F70">
      <w:pPr>
        <w:pStyle w:val="BodyText"/>
        <w:spacing w:before="120" w:after="0"/>
        <w:ind w:firstLine="567"/>
        <w:jc w:val="both"/>
        <w:rPr>
          <w:bCs/>
          <w:sz w:val="27"/>
          <w:szCs w:val="27"/>
        </w:rPr>
      </w:pPr>
      <w:r w:rsidRPr="00A62F70">
        <w:rPr>
          <w:bCs/>
          <w:sz w:val="27"/>
          <w:szCs w:val="27"/>
        </w:rPr>
        <w:t>*</w:t>
      </w:r>
      <w:r w:rsidR="00187791" w:rsidRPr="00A62F70">
        <w:rPr>
          <w:bCs/>
          <w:sz w:val="27"/>
          <w:szCs w:val="27"/>
        </w:rPr>
        <w:t xml:space="preserve"> Biện pháp phòng trừ</w:t>
      </w:r>
    </w:p>
    <w:p w:rsidR="00187791" w:rsidRPr="00A62F70" w:rsidRDefault="001A1C3A" w:rsidP="00A62F70">
      <w:pPr>
        <w:pStyle w:val="BodyText"/>
        <w:spacing w:before="120" w:after="0"/>
        <w:ind w:firstLine="567"/>
        <w:jc w:val="both"/>
        <w:rPr>
          <w:sz w:val="27"/>
          <w:szCs w:val="27"/>
        </w:rPr>
      </w:pPr>
      <w:r w:rsidRPr="00A62F70">
        <w:rPr>
          <w:sz w:val="27"/>
          <w:szCs w:val="27"/>
        </w:rPr>
        <w:t xml:space="preserve">- </w:t>
      </w:r>
      <w:r w:rsidR="00187791" w:rsidRPr="00A62F70">
        <w:rPr>
          <w:sz w:val="27"/>
          <w:szCs w:val="27"/>
        </w:rPr>
        <w:t>Vào mùa khô thì nên phun nước lên cây để làm tăng độ ẩm cho vườn cây góp phần giảm mật độ của bọ trĩ.</w:t>
      </w:r>
    </w:p>
    <w:p w:rsidR="00AA3ECA" w:rsidRPr="00A62F70" w:rsidRDefault="001A1C3A"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lang w:val="sv-SE"/>
        </w:rPr>
        <w:t xml:space="preserve">- </w:t>
      </w:r>
      <w:r w:rsidR="00187791" w:rsidRPr="00A62F70">
        <w:rPr>
          <w:rFonts w:ascii="Times New Roman" w:hAnsi="Times New Roman" w:cs="Times New Roman"/>
          <w:sz w:val="27"/>
          <w:szCs w:val="27"/>
          <w:lang w:val="sv-SE"/>
        </w:rPr>
        <w:t xml:space="preserve">Danh mục thuốc BVTV được phép sử dụng tại Việt Nam hiện hành chưa có thuốc đăng ký trên cây măng cụt. </w:t>
      </w:r>
      <w:r w:rsidR="00187791" w:rsidRPr="00A62F70">
        <w:rPr>
          <w:rFonts w:ascii="Times New Roman" w:hAnsi="Times New Roman" w:cs="Times New Roman"/>
          <w:sz w:val="27"/>
          <w:szCs w:val="27"/>
        </w:rPr>
        <w:t xml:space="preserve">Khi bọ trĩ xuất hiện với mật độ cao có thể tham khảo sử dụng một số hoạt chất thuốc sau để phun phòng trừ: </w:t>
      </w:r>
      <w:r w:rsidR="00187791" w:rsidRPr="00A62F70">
        <w:rPr>
          <w:rFonts w:ascii="Times New Roman" w:hAnsi="Times New Roman" w:cs="Times New Roman"/>
          <w:i/>
          <w:sz w:val="27"/>
          <w:szCs w:val="27"/>
          <w:lang w:val="vi-VN"/>
        </w:rPr>
        <w:t>Abamectin</w:t>
      </w:r>
      <w:r w:rsidR="00187791" w:rsidRPr="00A62F70">
        <w:rPr>
          <w:rFonts w:ascii="Times New Roman" w:hAnsi="Times New Roman" w:cs="Times New Roman"/>
          <w:sz w:val="27"/>
          <w:szCs w:val="27"/>
        </w:rPr>
        <w:t>,</w:t>
      </w:r>
      <w:r w:rsidR="00187791" w:rsidRPr="00A62F70">
        <w:rPr>
          <w:rFonts w:ascii="Times New Roman" w:hAnsi="Times New Roman" w:cs="Times New Roman"/>
          <w:sz w:val="27"/>
          <w:szCs w:val="27"/>
          <w:lang w:val="vi-VN"/>
        </w:rPr>
        <w:t xml:space="preserve"> </w:t>
      </w:r>
      <w:r w:rsidR="00187791" w:rsidRPr="00A62F70">
        <w:rPr>
          <w:rFonts w:ascii="Times New Roman" w:hAnsi="Times New Roman" w:cs="Times New Roman"/>
          <w:i/>
          <w:sz w:val="27"/>
          <w:szCs w:val="27"/>
          <w:lang w:val="vi-VN"/>
        </w:rPr>
        <w:t>Emamectin benzoate</w:t>
      </w:r>
      <w:r w:rsidR="00187791" w:rsidRPr="00A62F70">
        <w:rPr>
          <w:rFonts w:ascii="Times New Roman" w:hAnsi="Times New Roman" w:cs="Times New Roman"/>
          <w:i/>
          <w:sz w:val="27"/>
          <w:szCs w:val="27"/>
        </w:rPr>
        <w:t>,</w:t>
      </w:r>
      <w:r w:rsidR="00187791" w:rsidRPr="00A62F70">
        <w:rPr>
          <w:rFonts w:ascii="Times New Roman" w:hAnsi="Times New Roman" w:cs="Times New Roman"/>
          <w:sz w:val="27"/>
          <w:szCs w:val="27"/>
          <w:lang w:val="vi-VN"/>
        </w:rPr>
        <w:t xml:space="preserve"> </w:t>
      </w:r>
      <w:r w:rsidR="00187791" w:rsidRPr="00A62F70">
        <w:rPr>
          <w:rFonts w:ascii="Times New Roman" w:hAnsi="Times New Roman" w:cs="Times New Roman"/>
          <w:i/>
          <w:sz w:val="27"/>
          <w:szCs w:val="27"/>
          <w:lang w:val="vi-VN"/>
        </w:rPr>
        <w:t>Spirotetramat</w:t>
      </w:r>
      <w:r w:rsidR="00187791" w:rsidRPr="00A62F70">
        <w:rPr>
          <w:rFonts w:ascii="Times New Roman" w:hAnsi="Times New Roman" w:cs="Times New Roman"/>
          <w:bCs/>
          <w:sz w:val="27"/>
          <w:szCs w:val="27"/>
        </w:rPr>
        <w:t xml:space="preserve">, … </w:t>
      </w:r>
      <w:r w:rsidR="00187791" w:rsidRPr="00A62F70">
        <w:rPr>
          <w:rFonts w:ascii="Times New Roman" w:hAnsi="Times New Roman" w:cs="Times New Roman"/>
          <w:sz w:val="27"/>
          <w:szCs w:val="27"/>
        </w:rPr>
        <w:t>Nên luân phiên thay đổi thuốc giữa các lần phun.</w:t>
      </w:r>
    </w:p>
    <w:p w:rsidR="00187791" w:rsidRPr="00A62F70" w:rsidRDefault="009577AD" w:rsidP="00A62F70">
      <w:pPr>
        <w:spacing w:before="120" w:after="0" w:line="240" w:lineRule="auto"/>
        <w:ind w:firstLine="567"/>
        <w:jc w:val="both"/>
        <w:rPr>
          <w:rFonts w:ascii="Times New Roman" w:hAnsi="Times New Roman" w:cs="Times New Roman"/>
          <w:i/>
          <w:sz w:val="27"/>
          <w:szCs w:val="27"/>
        </w:rPr>
      </w:pPr>
      <w:r w:rsidRPr="00A62F70">
        <w:rPr>
          <w:rFonts w:ascii="Times New Roman" w:hAnsi="Times New Roman" w:cs="Times New Roman"/>
          <w:sz w:val="27"/>
          <w:szCs w:val="27"/>
        </w:rPr>
        <w:t>c)</w:t>
      </w:r>
      <w:r w:rsidR="00187791" w:rsidRPr="00A62F70">
        <w:rPr>
          <w:rFonts w:ascii="Times New Roman" w:hAnsi="Times New Roman" w:cs="Times New Roman"/>
          <w:sz w:val="27"/>
          <w:szCs w:val="27"/>
        </w:rPr>
        <w:t xml:space="preserve"> Nhện đỏ</w:t>
      </w:r>
      <w:r w:rsidR="00187791" w:rsidRPr="00A62F70">
        <w:rPr>
          <w:rFonts w:ascii="Times New Roman" w:hAnsi="Times New Roman" w:cs="Times New Roman"/>
          <w:i/>
          <w:sz w:val="27"/>
          <w:szCs w:val="27"/>
        </w:rPr>
        <w:t xml:space="preserve"> (Tetranychus </w:t>
      </w:r>
      <w:r w:rsidR="00187791" w:rsidRPr="00A62F70">
        <w:rPr>
          <w:rFonts w:ascii="Times New Roman" w:hAnsi="Times New Roman" w:cs="Times New Roman"/>
          <w:sz w:val="27"/>
          <w:szCs w:val="27"/>
        </w:rPr>
        <w:t>sp.</w:t>
      </w:r>
      <w:r w:rsidR="00187791" w:rsidRPr="00A62F70">
        <w:rPr>
          <w:rFonts w:ascii="Times New Roman" w:hAnsi="Times New Roman" w:cs="Times New Roman"/>
          <w:i/>
          <w:sz w:val="27"/>
          <w:szCs w:val="27"/>
        </w:rPr>
        <w:t>)</w:t>
      </w:r>
    </w:p>
    <w:p w:rsidR="00187791" w:rsidRPr="00A62F70" w:rsidRDefault="009577AD" w:rsidP="00A62F70">
      <w:pPr>
        <w:pStyle w:val="BodyText"/>
        <w:spacing w:before="120" w:after="0"/>
        <w:ind w:firstLine="567"/>
        <w:jc w:val="both"/>
        <w:rPr>
          <w:sz w:val="27"/>
          <w:szCs w:val="27"/>
        </w:rPr>
      </w:pPr>
      <w:r w:rsidRPr="00A62F70">
        <w:rPr>
          <w:bCs/>
          <w:sz w:val="27"/>
          <w:szCs w:val="27"/>
        </w:rPr>
        <w:t>*</w:t>
      </w:r>
      <w:r w:rsidR="00187791" w:rsidRPr="00A62F70">
        <w:rPr>
          <w:bCs/>
          <w:sz w:val="27"/>
          <w:szCs w:val="27"/>
        </w:rPr>
        <w:t xml:space="preserve"> Đặc điểm gây hại</w:t>
      </w:r>
      <w:r w:rsidR="001A1C3A" w:rsidRPr="00A62F70">
        <w:rPr>
          <w:bCs/>
          <w:sz w:val="27"/>
          <w:szCs w:val="27"/>
        </w:rPr>
        <w:t xml:space="preserve">: </w:t>
      </w:r>
      <w:r w:rsidR="00187791" w:rsidRPr="00A62F70">
        <w:rPr>
          <w:sz w:val="27"/>
          <w:szCs w:val="27"/>
        </w:rPr>
        <w:t>Nhện trưởng thành giăng thành một lớp sợi rất mỏng ở mặt dưới lá, đẻ trứng từng quả gắn vào lớp tơ. Nhện non và nhện trưởng thành đều sống tập trung ở mặt dưới lá chích hút nhựa lá, quả non làm cho quả nhỏ, sần sùi.</w:t>
      </w:r>
      <w:r w:rsidRPr="00A62F70">
        <w:rPr>
          <w:sz w:val="27"/>
          <w:szCs w:val="27"/>
        </w:rPr>
        <w:t xml:space="preserve"> </w:t>
      </w:r>
      <w:r w:rsidR="00187791" w:rsidRPr="00A62F70">
        <w:rPr>
          <w:sz w:val="27"/>
          <w:szCs w:val="27"/>
        </w:rPr>
        <w:t>Vòng đời trung bình 20</w:t>
      </w:r>
      <w:r w:rsidR="00BE0C90" w:rsidRPr="00A62F70">
        <w:rPr>
          <w:sz w:val="27"/>
          <w:szCs w:val="27"/>
        </w:rPr>
        <w:t xml:space="preserve"> </w:t>
      </w:r>
      <w:r w:rsidR="00187791" w:rsidRPr="00A62F70">
        <w:rPr>
          <w:sz w:val="27"/>
          <w:szCs w:val="27"/>
        </w:rPr>
        <w:t>-</w:t>
      </w:r>
      <w:r w:rsidR="00BE0C90" w:rsidRPr="00A62F70">
        <w:rPr>
          <w:sz w:val="27"/>
          <w:szCs w:val="27"/>
        </w:rPr>
        <w:t xml:space="preserve"> </w:t>
      </w:r>
      <w:r w:rsidR="00187791" w:rsidRPr="00A62F70">
        <w:rPr>
          <w:sz w:val="27"/>
          <w:szCs w:val="27"/>
        </w:rPr>
        <w:t>25 ngày, nhện phát triển nhiều trong điều kiện thời tiết nóng và khô. Nhện sống tập trung ở dưới mặt lá chích hút nhựa tạo thành những vết nâu màu vàng nhạt dọc hai bên gân lá. Nếu mật độ nhện cao gây hại làm lá vàng và rụng, ảnh hưởng đến sinh trưởng của cây.</w:t>
      </w:r>
    </w:p>
    <w:p w:rsidR="00187791" w:rsidRPr="00A62F70" w:rsidRDefault="001A1C3A" w:rsidP="00A62F70">
      <w:pPr>
        <w:pStyle w:val="BodyText"/>
        <w:spacing w:before="120" w:after="0"/>
        <w:ind w:firstLine="567"/>
        <w:jc w:val="both"/>
        <w:rPr>
          <w:bCs/>
          <w:sz w:val="27"/>
          <w:szCs w:val="27"/>
        </w:rPr>
      </w:pPr>
      <w:r w:rsidRPr="00A62F70">
        <w:rPr>
          <w:bCs/>
          <w:sz w:val="27"/>
          <w:szCs w:val="27"/>
        </w:rPr>
        <w:t>*</w:t>
      </w:r>
      <w:r w:rsidR="00187791" w:rsidRPr="00A62F70">
        <w:rPr>
          <w:bCs/>
          <w:sz w:val="27"/>
          <w:szCs w:val="27"/>
        </w:rPr>
        <w:t xml:space="preserve"> Biện pháp phòng trừ</w:t>
      </w:r>
    </w:p>
    <w:p w:rsidR="00187791" w:rsidRPr="00A62F70" w:rsidRDefault="001A1C3A" w:rsidP="00A62F70">
      <w:pPr>
        <w:pStyle w:val="BodyText"/>
        <w:spacing w:before="120" w:after="0"/>
        <w:ind w:firstLine="567"/>
        <w:jc w:val="both"/>
        <w:rPr>
          <w:sz w:val="27"/>
          <w:szCs w:val="27"/>
        </w:rPr>
      </w:pPr>
      <w:r w:rsidRPr="00A62F70">
        <w:rPr>
          <w:sz w:val="27"/>
          <w:szCs w:val="27"/>
        </w:rPr>
        <w:t xml:space="preserve">- </w:t>
      </w:r>
      <w:r w:rsidR="00187791" w:rsidRPr="00A62F70">
        <w:rPr>
          <w:sz w:val="27"/>
          <w:szCs w:val="27"/>
        </w:rPr>
        <w:t xml:space="preserve">Bón phân chăm sóc đầy đủ cho cây sinh trưởng tốt. </w:t>
      </w:r>
      <w:r w:rsidR="00187791" w:rsidRPr="00A62F70">
        <w:rPr>
          <w:spacing w:val="-4"/>
          <w:sz w:val="27"/>
          <w:szCs w:val="27"/>
        </w:rPr>
        <w:t>Có thể phun nước với áp lực mạnh lên tán cây vào mùa nắng sẽ làm giảm mật số nhện đỏ</w:t>
      </w:r>
      <w:r w:rsidR="00BE0C90" w:rsidRPr="00A62F70">
        <w:rPr>
          <w:spacing w:val="-4"/>
          <w:sz w:val="27"/>
          <w:szCs w:val="27"/>
        </w:rPr>
        <w:t>.</w:t>
      </w:r>
    </w:p>
    <w:p w:rsidR="00187791" w:rsidRPr="00A62F70" w:rsidRDefault="001A1C3A" w:rsidP="00A62F70">
      <w:pPr>
        <w:pStyle w:val="Heading2"/>
        <w:spacing w:before="120" w:line="240" w:lineRule="auto"/>
        <w:ind w:firstLine="567"/>
        <w:jc w:val="both"/>
        <w:rPr>
          <w:rFonts w:ascii="Times New Roman" w:hAnsi="Times New Roman" w:cs="Times New Roman"/>
          <w:i/>
          <w:color w:val="auto"/>
          <w:spacing w:val="-6"/>
          <w:sz w:val="27"/>
          <w:szCs w:val="27"/>
        </w:rPr>
      </w:pPr>
      <w:r w:rsidRPr="00A62F70">
        <w:rPr>
          <w:rFonts w:ascii="Times New Roman" w:hAnsi="Times New Roman" w:cs="Times New Roman"/>
          <w:color w:val="auto"/>
          <w:spacing w:val="-6"/>
          <w:sz w:val="27"/>
          <w:szCs w:val="27"/>
          <w:lang w:val="sv-SE"/>
        </w:rPr>
        <w:t xml:space="preserve">- </w:t>
      </w:r>
      <w:r w:rsidR="00187791" w:rsidRPr="00A62F70">
        <w:rPr>
          <w:rFonts w:ascii="Times New Roman" w:hAnsi="Times New Roman" w:cs="Times New Roman"/>
          <w:color w:val="auto"/>
          <w:spacing w:val="-6"/>
          <w:sz w:val="27"/>
          <w:szCs w:val="27"/>
          <w:lang w:val="sv-SE"/>
        </w:rPr>
        <w:t xml:space="preserve">Danh mục thuốc BVTV được phép sử dụng tại Việt Nam hiện hành chưa có thuốc đăng ký trên cây măng cụt. </w:t>
      </w:r>
      <w:r w:rsidR="00187791" w:rsidRPr="00A62F70">
        <w:rPr>
          <w:rFonts w:ascii="Times New Roman" w:hAnsi="Times New Roman" w:cs="Times New Roman"/>
          <w:color w:val="auto"/>
          <w:spacing w:val="-6"/>
          <w:sz w:val="27"/>
          <w:szCs w:val="27"/>
        </w:rPr>
        <w:t xml:space="preserve">Khi phát hiện nhện đỏ ở mật độ cao có thể tham khảo các hoạt chất thuốc sau để phun phòng trừ: </w:t>
      </w:r>
      <w:r w:rsidR="00187791" w:rsidRPr="00A62F70">
        <w:rPr>
          <w:rFonts w:ascii="Times New Roman" w:hAnsi="Times New Roman" w:cs="Times New Roman"/>
          <w:bCs/>
          <w:i/>
          <w:iCs/>
          <w:color w:val="auto"/>
          <w:spacing w:val="-6"/>
          <w:sz w:val="27"/>
          <w:szCs w:val="27"/>
          <w:lang w:val="vi-VN"/>
        </w:rPr>
        <w:t>Abamectin</w:t>
      </w:r>
      <w:r w:rsidR="00187791" w:rsidRPr="00A62F70">
        <w:rPr>
          <w:rFonts w:ascii="Times New Roman" w:hAnsi="Times New Roman" w:cs="Times New Roman"/>
          <w:i/>
          <w:color w:val="auto"/>
          <w:spacing w:val="-6"/>
          <w:sz w:val="27"/>
          <w:szCs w:val="27"/>
        </w:rPr>
        <w:t>,</w:t>
      </w:r>
      <w:r w:rsidR="00187791" w:rsidRPr="00A62F70">
        <w:rPr>
          <w:rFonts w:ascii="Times New Roman" w:hAnsi="Times New Roman" w:cs="Times New Roman"/>
          <w:color w:val="auto"/>
          <w:spacing w:val="-6"/>
          <w:sz w:val="27"/>
          <w:szCs w:val="27"/>
          <w:lang w:val="vi-VN"/>
        </w:rPr>
        <w:t xml:space="preserve"> </w:t>
      </w:r>
      <w:r w:rsidR="00187791" w:rsidRPr="00A62F70">
        <w:rPr>
          <w:rFonts w:ascii="Times New Roman" w:hAnsi="Times New Roman" w:cs="Times New Roman"/>
          <w:i/>
          <w:iCs/>
          <w:color w:val="auto"/>
          <w:spacing w:val="-6"/>
          <w:sz w:val="27"/>
          <w:szCs w:val="27"/>
          <w:lang w:val="vi-VN"/>
        </w:rPr>
        <w:t>Matrine</w:t>
      </w:r>
      <w:r w:rsidR="00187791" w:rsidRPr="00A62F70">
        <w:rPr>
          <w:rFonts w:ascii="Times New Roman" w:hAnsi="Times New Roman" w:cs="Times New Roman"/>
          <w:i/>
          <w:iCs/>
          <w:color w:val="auto"/>
          <w:spacing w:val="-6"/>
          <w:sz w:val="27"/>
          <w:szCs w:val="27"/>
        </w:rPr>
        <w:t>,</w:t>
      </w:r>
      <w:r w:rsidR="00187791" w:rsidRPr="00A62F70">
        <w:rPr>
          <w:rFonts w:ascii="Times New Roman" w:hAnsi="Times New Roman" w:cs="Times New Roman"/>
          <w:i/>
          <w:color w:val="auto"/>
          <w:spacing w:val="-6"/>
          <w:sz w:val="27"/>
          <w:szCs w:val="27"/>
        </w:rPr>
        <w:t xml:space="preserve"> Petroleum spray oil, …. </w:t>
      </w:r>
      <w:r w:rsidR="00187791" w:rsidRPr="00A62F70">
        <w:rPr>
          <w:rFonts w:ascii="Times New Roman" w:hAnsi="Times New Roman" w:cs="Times New Roman"/>
          <w:color w:val="auto"/>
          <w:spacing w:val="-6"/>
          <w:sz w:val="27"/>
          <w:szCs w:val="27"/>
        </w:rPr>
        <w:t>Chú ý nhện gây hại vào giai đoạn cây mang trái non</w:t>
      </w:r>
      <w:r w:rsidR="00187791" w:rsidRPr="00A62F70">
        <w:rPr>
          <w:rFonts w:ascii="Times New Roman" w:hAnsi="Times New Roman" w:cs="Times New Roman"/>
          <w:i/>
          <w:color w:val="auto"/>
          <w:spacing w:val="-6"/>
          <w:sz w:val="27"/>
          <w:szCs w:val="27"/>
        </w:rPr>
        <w:t>.</w:t>
      </w:r>
    </w:p>
    <w:p w:rsidR="00235608" w:rsidRPr="00A62F70" w:rsidRDefault="00235608" w:rsidP="00A62F70">
      <w:pPr>
        <w:pStyle w:val="BodyTextIndent2"/>
        <w:spacing w:before="120"/>
        <w:ind w:firstLine="567"/>
        <w:rPr>
          <w:rFonts w:ascii="Times New Roman" w:hAnsi="Times New Roman"/>
          <w:b w:val="0"/>
          <w:sz w:val="27"/>
          <w:szCs w:val="27"/>
        </w:rPr>
      </w:pPr>
      <w:r w:rsidRPr="00A62F70">
        <w:rPr>
          <w:rFonts w:ascii="Times New Roman" w:hAnsi="Times New Roman"/>
          <w:b w:val="0"/>
          <w:bCs/>
          <w:sz w:val="27"/>
          <w:szCs w:val="27"/>
        </w:rPr>
        <w:t>2.10.3</w:t>
      </w:r>
      <w:r w:rsidRPr="00A62F70">
        <w:rPr>
          <w:rFonts w:ascii="Times New Roman" w:hAnsi="Times New Roman"/>
          <w:b w:val="0"/>
          <w:bCs/>
          <w:sz w:val="27"/>
          <w:szCs w:val="27"/>
          <w:lang w:val="vi-VN"/>
        </w:rPr>
        <w:t>.</w:t>
      </w:r>
      <w:r w:rsidRPr="00A62F70">
        <w:rPr>
          <w:rFonts w:ascii="Times New Roman" w:hAnsi="Times New Roman"/>
          <w:b w:val="0"/>
          <w:bCs/>
          <w:sz w:val="27"/>
          <w:szCs w:val="27"/>
        </w:rPr>
        <w:t xml:space="preserve"> Bệnh hại và biện pháp phòng trừ</w:t>
      </w:r>
    </w:p>
    <w:p w:rsidR="00187791" w:rsidRPr="00A62F70" w:rsidRDefault="00235608" w:rsidP="00A62F70">
      <w:pPr>
        <w:pStyle w:val="BodyText"/>
        <w:spacing w:before="120" w:after="0"/>
        <w:ind w:firstLine="567"/>
        <w:jc w:val="both"/>
        <w:rPr>
          <w:iCs/>
          <w:sz w:val="27"/>
          <w:szCs w:val="27"/>
        </w:rPr>
      </w:pPr>
      <w:r w:rsidRPr="00A62F70">
        <w:rPr>
          <w:bCs/>
          <w:sz w:val="27"/>
          <w:szCs w:val="27"/>
        </w:rPr>
        <w:t>a</w:t>
      </w:r>
      <w:r w:rsidR="00C363DB" w:rsidRPr="00A62F70">
        <w:rPr>
          <w:bCs/>
          <w:sz w:val="27"/>
          <w:szCs w:val="27"/>
        </w:rPr>
        <w:t>)</w:t>
      </w:r>
      <w:r w:rsidR="00187791" w:rsidRPr="00A62F70">
        <w:rPr>
          <w:bCs/>
          <w:sz w:val="27"/>
          <w:szCs w:val="27"/>
        </w:rPr>
        <w:t xml:space="preserve"> Bệnh thán thư (</w:t>
      </w:r>
      <w:r w:rsidR="00187791" w:rsidRPr="00A62F70">
        <w:rPr>
          <w:i/>
          <w:iCs/>
          <w:sz w:val="27"/>
          <w:szCs w:val="27"/>
        </w:rPr>
        <w:t xml:space="preserve">Colletotrichum </w:t>
      </w:r>
      <w:r w:rsidR="00187791" w:rsidRPr="00A62F70">
        <w:rPr>
          <w:iCs/>
          <w:sz w:val="27"/>
          <w:szCs w:val="27"/>
        </w:rPr>
        <w:t>sp.)</w:t>
      </w:r>
    </w:p>
    <w:p w:rsidR="00187791" w:rsidRPr="00A62F70" w:rsidRDefault="00C363DB" w:rsidP="00A62F70">
      <w:pPr>
        <w:pStyle w:val="BodyText"/>
        <w:spacing w:before="120" w:after="0"/>
        <w:ind w:firstLine="567"/>
        <w:jc w:val="both"/>
        <w:rPr>
          <w:i/>
          <w:iCs/>
          <w:sz w:val="27"/>
          <w:szCs w:val="27"/>
        </w:rPr>
      </w:pPr>
      <w:r w:rsidRPr="00A62F70">
        <w:rPr>
          <w:bCs/>
          <w:sz w:val="27"/>
          <w:szCs w:val="27"/>
        </w:rPr>
        <w:t>*</w:t>
      </w:r>
      <w:r w:rsidR="00187791" w:rsidRPr="00A62F70">
        <w:rPr>
          <w:bCs/>
          <w:sz w:val="27"/>
          <w:szCs w:val="27"/>
        </w:rPr>
        <w:t xml:space="preserve"> </w:t>
      </w:r>
      <w:r w:rsidRPr="00A62F70">
        <w:rPr>
          <w:bCs/>
          <w:sz w:val="27"/>
          <w:szCs w:val="27"/>
        </w:rPr>
        <w:t xml:space="preserve">Triệu chứng gây bệnh: </w:t>
      </w:r>
      <w:r w:rsidR="00D91629" w:rsidRPr="00A62F70">
        <w:rPr>
          <w:sz w:val="27"/>
          <w:szCs w:val="27"/>
        </w:rPr>
        <w:t>b</w:t>
      </w:r>
      <w:r w:rsidR="00187791" w:rsidRPr="00A62F70">
        <w:rPr>
          <w:sz w:val="27"/>
          <w:szCs w:val="27"/>
        </w:rPr>
        <w:t>ệnh gây hại chủ yếu trên lá, có khi trên hoa và quả. Trên lá vết bệnh lúc đầu là những đốm nhỏ màu vàng nâu, sau lớn dần hình hơi tròn, xung quanh viền nâu đậm, có nhiều chấm đen nhỏ li ti xếp thành các vòng tròn đồng tâm. Trên hoa vết bệnh là những đốm nâu ở cuống hoặc cánh hoa, bệnh nặng làm hoa bị khô và rụng. Trên vỏ quả vết bệnh hình tròn màu vàng, sần sùi và hơi lõm vào, đôi khi có nhựa chảy ra.</w:t>
      </w:r>
    </w:p>
    <w:p w:rsidR="00187791" w:rsidRPr="00A62F70" w:rsidRDefault="005324DF" w:rsidP="00A62F70">
      <w:pPr>
        <w:pStyle w:val="BodyText"/>
        <w:spacing w:before="120" w:after="0"/>
        <w:ind w:firstLine="567"/>
        <w:jc w:val="both"/>
        <w:rPr>
          <w:bCs/>
          <w:sz w:val="27"/>
          <w:szCs w:val="27"/>
        </w:rPr>
      </w:pPr>
      <w:r w:rsidRPr="00A62F70">
        <w:rPr>
          <w:bCs/>
          <w:sz w:val="27"/>
          <w:szCs w:val="27"/>
        </w:rPr>
        <w:t>*</w:t>
      </w:r>
      <w:r w:rsidR="00187791" w:rsidRPr="00A62F70">
        <w:rPr>
          <w:bCs/>
          <w:sz w:val="27"/>
          <w:szCs w:val="27"/>
        </w:rPr>
        <w:t xml:space="preserve"> Biện pháp phòng trừ:</w:t>
      </w:r>
    </w:p>
    <w:p w:rsidR="00187791" w:rsidRPr="00A62F70" w:rsidRDefault="005324DF" w:rsidP="00A62F70">
      <w:pPr>
        <w:pStyle w:val="BodyText"/>
        <w:spacing w:before="120" w:after="0"/>
        <w:ind w:firstLine="567"/>
        <w:jc w:val="both"/>
        <w:rPr>
          <w:spacing w:val="-6"/>
          <w:sz w:val="27"/>
          <w:szCs w:val="27"/>
        </w:rPr>
      </w:pPr>
      <w:r w:rsidRPr="00A62F70">
        <w:rPr>
          <w:spacing w:val="-6"/>
          <w:sz w:val="27"/>
          <w:szCs w:val="27"/>
        </w:rPr>
        <w:t xml:space="preserve">- </w:t>
      </w:r>
      <w:r w:rsidR="00187791" w:rsidRPr="00A62F70">
        <w:rPr>
          <w:spacing w:val="-6"/>
          <w:sz w:val="27"/>
          <w:szCs w:val="27"/>
        </w:rPr>
        <w:t>Cắt tỉa bớt cành lá cho cây thông thoáng. Cung cấp đầy đủ dinh dưỡng cho cây.</w:t>
      </w:r>
    </w:p>
    <w:p w:rsidR="00187791" w:rsidRPr="00A62F70" w:rsidRDefault="005324DF" w:rsidP="00A62F70">
      <w:pPr>
        <w:pStyle w:val="BodyText"/>
        <w:spacing w:before="120" w:after="0"/>
        <w:ind w:firstLine="567"/>
        <w:jc w:val="both"/>
        <w:rPr>
          <w:b/>
          <w:bCs/>
          <w:i/>
          <w:iCs/>
          <w:sz w:val="27"/>
          <w:szCs w:val="27"/>
        </w:rPr>
      </w:pPr>
      <w:r w:rsidRPr="00A62F70">
        <w:rPr>
          <w:spacing w:val="-6"/>
          <w:sz w:val="27"/>
          <w:szCs w:val="27"/>
          <w:lang w:val="sv-SE"/>
        </w:rPr>
        <w:lastRenderedPageBreak/>
        <w:t xml:space="preserve">- </w:t>
      </w:r>
      <w:r w:rsidR="00187791" w:rsidRPr="00A62F70">
        <w:rPr>
          <w:spacing w:val="-6"/>
          <w:sz w:val="27"/>
          <w:szCs w:val="27"/>
          <w:lang w:val="sv-SE"/>
        </w:rPr>
        <w:t>Danh mục thuốc BVTV được phép sử dụng tại Việt Nam hiện hành chưa có thuốc đăng ký trên cây măng cụt.</w:t>
      </w:r>
      <w:r w:rsidR="00187791" w:rsidRPr="00A62F70">
        <w:rPr>
          <w:spacing w:val="-6"/>
          <w:sz w:val="27"/>
          <w:szCs w:val="27"/>
          <w:lang w:val="vi-VN"/>
        </w:rPr>
        <w:t xml:space="preserve"> </w:t>
      </w:r>
      <w:r w:rsidR="00187791" w:rsidRPr="00A62F70">
        <w:rPr>
          <w:sz w:val="27"/>
          <w:szCs w:val="27"/>
        </w:rPr>
        <w:t xml:space="preserve">Khi phát hiện bệnh có thể sử dụng các loại hoạt chất thuốc sau để phun phòng trừ: </w:t>
      </w:r>
      <w:r w:rsidR="00187791" w:rsidRPr="00A62F70">
        <w:rPr>
          <w:i/>
          <w:sz w:val="27"/>
          <w:szCs w:val="27"/>
          <w:lang w:val="pt-BR"/>
        </w:rPr>
        <w:t>Copper Hydroxide</w:t>
      </w:r>
      <w:r w:rsidR="00187791" w:rsidRPr="00A62F70">
        <w:rPr>
          <w:sz w:val="27"/>
          <w:szCs w:val="27"/>
        </w:rPr>
        <w:t xml:space="preserve">; </w:t>
      </w:r>
      <w:r w:rsidR="00187791" w:rsidRPr="00A62F70">
        <w:rPr>
          <w:i/>
          <w:sz w:val="27"/>
          <w:szCs w:val="27"/>
          <w:lang w:val="pt-BR"/>
        </w:rPr>
        <w:t>Azoxystrobin + Difenoconazole</w:t>
      </w:r>
      <w:r w:rsidR="00187791" w:rsidRPr="00A62F70">
        <w:rPr>
          <w:sz w:val="27"/>
          <w:szCs w:val="27"/>
          <w:lang w:val="pt-BR"/>
        </w:rPr>
        <w:t xml:space="preserve">; </w:t>
      </w:r>
      <w:r w:rsidR="00187791" w:rsidRPr="00A62F70">
        <w:rPr>
          <w:i/>
          <w:sz w:val="27"/>
          <w:szCs w:val="27"/>
          <w:lang w:val="pt-BR"/>
        </w:rPr>
        <w:t>Mancozeb + Metalaxyl-M</w:t>
      </w:r>
      <w:r w:rsidR="00187791" w:rsidRPr="00A62F70">
        <w:rPr>
          <w:sz w:val="27"/>
          <w:szCs w:val="27"/>
          <w:lang w:val="pt-BR"/>
        </w:rPr>
        <w:t xml:space="preserve">; </w:t>
      </w:r>
      <w:r w:rsidR="00187791" w:rsidRPr="00A62F70">
        <w:rPr>
          <w:i/>
          <w:sz w:val="27"/>
          <w:szCs w:val="27"/>
          <w:lang w:val="it-IT"/>
        </w:rPr>
        <w:t>Chlorothalonil</w:t>
      </w:r>
      <w:r w:rsidR="00187791" w:rsidRPr="00A62F70">
        <w:rPr>
          <w:sz w:val="27"/>
          <w:szCs w:val="27"/>
          <w:lang w:val="it-IT"/>
        </w:rPr>
        <w:t>,...</w:t>
      </w:r>
    </w:p>
    <w:p w:rsidR="00187791" w:rsidRPr="00A62F70" w:rsidRDefault="00235608" w:rsidP="00A62F70">
      <w:pPr>
        <w:pStyle w:val="BodyText"/>
        <w:spacing w:before="120" w:after="0"/>
        <w:ind w:firstLine="567"/>
        <w:jc w:val="both"/>
        <w:rPr>
          <w:i/>
          <w:iCs/>
          <w:sz w:val="27"/>
          <w:szCs w:val="27"/>
        </w:rPr>
      </w:pPr>
      <w:r w:rsidRPr="00A62F70">
        <w:rPr>
          <w:b/>
          <w:bCs/>
          <w:sz w:val="27"/>
          <w:szCs w:val="27"/>
        </w:rPr>
        <w:t>b</w:t>
      </w:r>
      <w:r w:rsidR="005324DF" w:rsidRPr="00A62F70">
        <w:rPr>
          <w:b/>
          <w:bCs/>
          <w:sz w:val="27"/>
          <w:szCs w:val="27"/>
        </w:rPr>
        <w:t>)</w:t>
      </w:r>
      <w:r w:rsidR="00187791" w:rsidRPr="00A62F70">
        <w:rPr>
          <w:b/>
          <w:bCs/>
          <w:sz w:val="27"/>
          <w:szCs w:val="27"/>
        </w:rPr>
        <w:t xml:space="preserve"> Bệnh nấm hồng (</w:t>
      </w:r>
      <w:r w:rsidR="00187791" w:rsidRPr="00A62F70">
        <w:rPr>
          <w:i/>
          <w:iCs/>
          <w:sz w:val="27"/>
          <w:szCs w:val="27"/>
        </w:rPr>
        <w:t>Corticium salmonicolor)</w:t>
      </w:r>
    </w:p>
    <w:p w:rsidR="00AA3ECA" w:rsidRPr="00A62F70" w:rsidRDefault="005324DF"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bCs/>
          <w:sz w:val="27"/>
          <w:szCs w:val="27"/>
        </w:rPr>
        <w:t xml:space="preserve">* Triệu chứng gây bệnh: </w:t>
      </w:r>
      <w:r w:rsidR="00D91629" w:rsidRPr="00A62F70">
        <w:rPr>
          <w:rFonts w:ascii="Times New Roman" w:hAnsi="Times New Roman" w:cs="Times New Roman"/>
          <w:bCs/>
          <w:sz w:val="27"/>
          <w:szCs w:val="27"/>
        </w:rPr>
        <w:t>bệnh</w:t>
      </w:r>
      <w:r w:rsidR="00187791" w:rsidRPr="00A62F70">
        <w:rPr>
          <w:rFonts w:ascii="Times New Roman" w:hAnsi="Times New Roman" w:cs="Times New Roman"/>
          <w:sz w:val="27"/>
          <w:szCs w:val="27"/>
        </w:rPr>
        <w:t xml:space="preserve"> gây hại trong điều kiện ẩm độ cao, mưa nhiều, vườn rậm rạp ít ánh nắng mặt trời chiếu sáng. Bệnh thường phát triển gây nặng trên những cây có tàn lá rậm rạp và che khuất nhau, nhất là vào những tháng mưa ẩm. Vết bệnh mới là những đốm màu trắng, sau lớn chuyển sang màu hồng. Vết bệnh thường xuất hiện và gây hại ở chảng ba nơi phân cành (vị trí này thường đọng nước, nấm dễ phát sinh, gây hại). Bệnh gây hại làm cho lớp vỏ bị nứt và</w:t>
      </w:r>
      <w:r w:rsidRPr="00A62F70">
        <w:rPr>
          <w:rFonts w:ascii="Times New Roman" w:hAnsi="Times New Roman" w:cs="Times New Roman"/>
          <w:sz w:val="27"/>
          <w:szCs w:val="27"/>
        </w:rPr>
        <w:t xml:space="preserve"> bông tróc ra. Trên cành, thân </w:t>
      </w:r>
      <w:r w:rsidR="00187791" w:rsidRPr="00A62F70">
        <w:rPr>
          <w:rFonts w:ascii="Times New Roman" w:hAnsi="Times New Roman" w:cs="Times New Roman"/>
          <w:sz w:val="27"/>
          <w:szCs w:val="27"/>
        </w:rPr>
        <w:t>bị gây hại lá chuyển sang màu vàng, khô héo, rụng, chết cành.</w:t>
      </w:r>
    </w:p>
    <w:p w:rsidR="00187791" w:rsidRPr="00A62F70" w:rsidRDefault="005324DF" w:rsidP="00A62F70">
      <w:pPr>
        <w:spacing w:before="120" w:after="0" w:line="240" w:lineRule="auto"/>
        <w:ind w:firstLine="567"/>
        <w:jc w:val="both"/>
        <w:rPr>
          <w:rFonts w:ascii="Times New Roman" w:hAnsi="Times New Roman" w:cs="Times New Roman"/>
          <w:bCs/>
          <w:sz w:val="27"/>
          <w:szCs w:val="27"/>
        </w:rPr>
      </w:pPr>
      <w:r w:rsidRPr="00A62F70">
        <w:rPr>
          <w:rFonts w:ascii="Times New Roman" w:hAnsi="Times New Roman" w:cs="Times New Roman"/>
          <w:bCs/>
          <w:sz w:val="27"/>
          <w:szCs w:val="27"/>
        </w:rPr>
        <w:t xml:space="preserve">* </w:t>
      </w:r>
      <w:r w:rsidR="00187791" w:rsidRPr="00A62F70">
        <w:rPr>
          <w:rFonts w:ascii="Times New Roman" w:hAnsi="Times New Roman" w:cs="Times New Roman"/>
          <w:bCs/>
          <w:sz w:val="27"/>
          <w:szCs w:val="27"/>
        </w:rPr>
        <w:t>Biện pháp phòng trừ</w:t>
      </w:r>
    </w:p>
    <w:p w:rsidR="00187791" w:rsidRPr="00A62F70" w:rsidRDefault="005324DF"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 xml:space="preserve">- </w:t>
      </w:r>
      <w:r w:rsidR="00187791" w:rsidRPr="00A62F70">
        <w:rPr>
          <w:rFonts w:ascii="Times New Roman" w:hAnsi="Times New Roman" w:cs="Times New Roman"/>
          <w:sz w:val="27"/>
          <w:szCs w:val="27"/>
        </w:rPr>
        <w:t>Trồng cây với khoảng cách hợp lý, tỉa bớt cành lá vô hiệu để tránh che rợp, làm cho vườn thông thoáng. Cắt bỏ và tiêu huỷ các cành, nhánh nhiễm bệnh. Cung cấp đầy đủ dinh dưỡng cho cây.</w:t>
      </w:r>
    </w:p>
    <w:p w:rsidR="00187791" w:rsidRPr="00A62F70" w:rsidRDefault="005324DF"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 xml:space="preserve">- </w:t>
      </w:r>
      <w:r w:rsidR="00187791" w:rsidRPr="00A62F70">
        <w:rPr>
          <w:rFonts w:ascii="Times New Roman" w:hAnsi="Times New Roman" w:cs="Times New Roman"/>
          <w:sz w:val="27"/>
          <w:szCs w:val="27"/>
        </w:rPr>
        <w:t>Dùng thuốc gốc đồng quét lên thân cây một năm 2</w:t>
      </w:r>
      <w:r w:rsidR="00EE5CF0" w:rsidRPr="00A62F70">
        <w:rPr>
          <w:rFonts w:ascii="Times New Roman" w:hAnsi="Times New Roman" w:cs="Times New Roman"/>
          <w:sz w:val="27"/>
          <w:szCs w:val="27"/>
        </w:rPr>
        <w:t xml:space="preserve"> </w:t>
      </w:r>
      <w:r w:rsidR="00187791" w:rsidRPr="00A62F70">
        <w:rPr>
          <w:rFonts w:ascii="Times New Roman" w:hAnsi="Times New Roman" w:cs="Times New Roman"/>
          <w:sz w:val="27"/>
          <w:szCs w:val="27"/>
        </w:rPr>
        <w:t>-</w:t>
      </w:r>
      <w:r w:rsidR="00EE5CF0" w:rsidRPr="00A62F70">
        <w:rPr>
          <w:rFonts w:ascii="Times New Roman" w:hAnsi="Times New Roman" w:cs="Times New Roman"/>
          <w:sz w:val="27"/>
          <w:szCs w:val="27"/>
        </w:rPr>
        <w:t xml:space="preserve"> </w:t>
      </w:r>
      <w:r w:rsidR="00187791" w:rsidRPr="00A62F70">
        <w:rPr>
          <w:rFonts w:ascii="Times New Roman" w:hAnsi="Times New Roman" w:cs="Times New Roman"/>
          <w:sz w:val="27"/>
          <w:szCs w:val="27"/>
        </w:rPr>
        <w:t>3 lần vào đầu và cuối mùa mưa.</w:t>
      </w:r>
    </w:p>
    <w:p w:rsidR="00187791" w:rsidRPr="00A62F70" w:rsidRDefault="005324DF" w:rsidP="00A62F70">
      <w:pPr>
        <w:spacing w:before="120" w:after="0" w:line="240" w:lineRule="auto"/>
        <w:ind w:firstLine="567"/>
        <w:jc w:val="both"/>
        <w:rPr>
          <w:rFonts w:ascii="Times New Roman" w:hAnsi="Times New Roman" w:cs="Times New Roman"/>
          <w:i/>
          <w:sz w:val="27"/>
          <w:szCs w:val="27"/>
        </w:rPr>
      </w:pPr>
      <w:r w:rsidRPr="00A62F70">
        <w:rPr>
          <w:rFonts w:ascii="Times New Roman" w:hAnsi="Times New Roman" w:cs="Times New Roman"/>
          <w:spacing w:val="-6"/>
          <w:sz w:val="27"/>
          <w:szCs w:val="27"/>
          <w:lang w:val="sv-SE"/>
        </w:rPr>
        <w:t xml:space="preserve">- </w:t>
      </w:r>
      <w:r w:rsidR="00187791" w:rsidRPr="00A62F70">
        <w:rPr>
          <w:rFonts w:ascii="Times New Roman" w:hAnsi="Times New Roman" w:cs="Times New Roman"/>
          <w:spacing w:val="-6"/>
          <w:sz w:val="27"/>
          <w:szCs w:val="27"/>
          <w:lang w:val="sv-SE"/>
        </w:rPr>
        <w:t>Danh mục thuốc BVTV được phép sử dụng tại Việt Nam hiện hành chưa có thuốc đăng ký trên cây măng cụt.</w:t>
      </w:r>
      <w:r w:rsidR="00187791" w:rsidRPr="00A62F70">
        <w:rPr>
          <w:rFonts w:ascii="Times New Roman" w:hAnsi="Times New Roman" w:cs="Times New Roman"/>
          <w:spacing w:val="-6"/>
          <w:sz w:val="27"/>
          <w:szCs w:val="27"/>
          <w:lang w:val="vi-VN"/>
        </w:rPr>
        <w:t xml:space="preserve"> </w:t>
      </w:r>
      <w:r w:rsidR="00187791" w:rsidRPr="00A62F70">
        <w:rPr>
          <w:rFonts w:ascii="Times New Roman" w:hAnsi="Times New Roman" w:cs="Times New Roman"/>
          <w:sz w:val="27"/>
          <w:szCs w:val="27"/>
        </w:rPr>
        <w:t xml:space="preserve">Khi phát hiện bệnh có thể phun các loại thuốc chứa các hoạt chất sau: các loại thuốc gốc đồng </w:t>
      </w:r>
      <w:r w:rsidR="00187791" w:rsidRPr="00A62F70">
        <w:rPr>
          <w:rFonts w:ascii="Times New Roman" w:hAnsi="Times New Roman" w:cs="Times New Roman"/>
          <w:i/>
          <w:sz w:val="27"/>
          <w:szCs w:val="27"/>
          <w:lang w:val="pt-BR"/>
        </w:rPr>
        <w:t>Copper Hydroxide</w:t>
      </w:r>
      <w:r w:rsidR="00187791" w:rsidRPr="00A62F70">
        <w:rPr>
          <w:rFonts w:ascii="Times New Roman" w:hAnsi="Times New Roman" w:cs="Times New Roman"/>
          <w:sz w:val="27"/>
          <w:szCs w:val="27"/>
          <w:lang w:val="pt-BR"/>
        </w:rPr>
        <w:t xml:space="preserve"> (Champion 77WP)</w:t>
      </w:r>
      <w:r w:rsidR="00187791" w:rsidRPr="00A62F70">
        <w:rPr>
          <w:rFonts w:ascii="Times New Roman" w:hAnsi="Times New Roman" w:cs="Times New Roman"/>
          <w:sz w:val="27"/>
          <w:szCs w:val="27"/>
        </w:rPr>
        <w:t>,</w:t>
      </w:r>
      <w:r w:rsidR="00187791" w:rsidRPr="00A62F70">
        <w:rPr>
          <w:rFonts w:ascii="Times New Roman" w:hAnsi="Times New Roman" w:cs="Times New Roman"/>
          <w:bCs/>
          <w:i/>
          <w:iCs/>
          <w:sz w:val="27"/>
          <w:szCs w:val="27"/>
        </w:rPr>
        <w:t xml:space="preserve"> Validamycin, Hexaconazole</w:t>
      </w:r>
      <w:r w:rsidR="00187791" w:rsidRPr="00A62F70">
        <w:rPr>
          <w:rFonts w:ascii="Times New Roman" w:hAnsi="Times New Roman" w:cs="Times New Roman"/>
          <w:sz w:val="27"/>
          <w:szCs w:val="27"/>
        </w:rPr>
        <w:t>, … để phòng trừ.</w:t>
      </w:r>
    </w:p>
    <w:p w:rsidR="00187791" w:rsidRPr="00A62F70" w:rsidRDefault="00235608" w:rsidP="00A62F70">
      <w:pPr>
        <w:spacing w:before="120" w:after="0" w:line="240" w:lineRule="auto"/>
        <w:ind w:firstLine="567"/>
        <w:jc w:val="both"/>
        <w:rPr>
          <w:rFonts w:ascii="Times New Roman" w:hAnsi="Times New Roman" w:cs="Times New Roman"/>
          <w:iCs/>
          <w:sz w:val="27"/>
          <w:szCs w:val="27"/>
        </w:rPr>
      </w:pPr>
      <w:r w:rsidRPr="00A62F70">
        <w:rPr>
          <w:rFonts w:ascii="Times New Roman" w:hAnsi="Times New Roman" w:cs="Times New Roman"/>
          <w:b/>
          <w:sz w:val="27"/>
          <w:szCs w:val="27"/>
        </w:rPr>
        <w:t>c</w:t>
      </w:r>
      <w:r w:rsidR="005324DF" w:rsidRPr="00A62F70">
        <w:rPr>
          <w:rFonts w:ascii="Times New Roman" w:hAnsi="Times New Roman" w:cs="Times New Roman"/>
          <w:b/>
          <w:sz w:val="27"/>
          <w:szCs w:val="27"/>
        </w:rPr>
        <w:t>)</w:t>
      </w:r>
      <w:r w:rsidR="00187791" w:rsidRPr="00A62F70">
        <w:rPr>
          <w:rFonts w:ascii="Times New Roman" w:hAnsi="Times New Roman" w:cs="Times New Roman"/>
          <w:b/>
          <w:sz w:val="27"/>
          <w:szCs w:val="27"/>
        </w:rPr>
        <w:t xml:space="preserve"> Bệnh chảy nhựa thân</w:t>
      </w:r>
      <w:r w:rsidR="00187791" w:rsidRPr="00A62F70">
        <w:rPr>
          <w:rFonts w:ascii="Times New Roman" w:hAnsi="Times New Roman" w:cs="Times New Roman"/>
          <w:b/>
          <w:i/>
          <w:sz w:val="27"/>
          <w:szCs w:val="27"/>
        </w:rPr>
        <w:t xml:space="preserve"> </w:t>
      </w:r>
      <w:r w:rsidR="00187791" w:rsidRPr="00A62F70">
        <w:rPr>
          <w:rFonts w:ascii="Times New Roman" w:hAnsi="Times New Roman" w:cs="Times New Roman"/>
          <w:b/>
          <w:sz w:val="27"/>
          <w:szCs w:val="27"/>
        </w:rPr>
        <w:t>(</w:t>
      </w:r>
      <w:r w:rsidR="00187791" w:rsidRPr="00A62F70">
        <w:rPr>
          <w:rFonts w:ascii="Times New Roman" w:hAnsi="Times New Roman" w:cs="Times New Roman"/>
          <w:i/>
          <w:iCs/>
          <w:sz w:val="27"/>
          <w:szCs w:val="27"/>
        </w:rPr>
        <w:t>Phytophthora</w:t>
      </w:r>
      <w:r w:rsidR="00187791" w:rsidRPr="00A62F70">
        <w:rPr>
          <w:rFonts w:ascii="Times New Roman" w:hAnsi="Times New Roman" w:cs="Times New Roman"/>
          <w:iCs/>
          <w:sz w:val="27"/>
          <w:szCs w:val="27"/>
        </w:rPr>
        <w:t xml:space="preserve"> sp.)</w:t>
      </w:r>
    </w:p>
    <w:p w:rsidR="00187791" w:rsidRPr="00A62F70" w:rsidRDefault="005324DF" w:rsidP="00A62F70">
      <w:pPr>
        <w:pStyle w:val="BodyTextIndent"/>
        <w:spacing w:before="120" w:after="0"/>
        <w:ind w:left="0" w:firstLine="567"/>
        <w:jc w:val="both"/>
        <w:rPr>
          <w:b/>
          <w:iCs/>
          <w:sz w:val="27"/>
          <w:szCs w:val="27"/>
        </w:rPr>
      </w:pPr>
      <w:r w:rsidRPr="00A62F70">
        <w:rPr>
          <w:bCs/>
          <w:sz w:val="27"/>
          <w:szCs w:val="27"/>
        </w:rPr>
        <w:t>* Triệu chứng gây bệnh:</w:t>
      </w:r>
    </w:p>
    <w:p w:rsidR="00187791" w:rsidRPr="00A62F70" w:rsidRDefault="005324DF" w:rsidP="00A62F70">
      <w:pPr>
        <w:pStyle w:val="BodyTextIndent"/>
        <w:spacing w:before="120" w:after="0"/>
        <w:ind w:left="0" w:firstLine="567"/>
        <w:jc w:val="both"/>
        <w:rPr>
          <w:iCs/>
          <w:sz w:val="27"/>
          <w:szCs w:val="27"/>
        </w:rPr>
      </w:pPr>
      <w:r w:rsidRPr="00A62F70">
        <w:rPr>
          <w:iCs/>
          <w:sz w:val="27"/>
          <w:szCs w:val="27"/>
        </w:rPr>
        <w:t xml:space="preserve">- </w:t>
      </w:r>
      <w:r w:rsidR="00187791" w:rsidRPr="00A62F70">
        <w:rPr>
          <w:iCs/>
          <w:sz w:val="27"/>
          <w:szCs w:val="27"/>
        </w:rPr>
        <w:t xml:space="preserve">Bệnh thường xảy ra trong mùa mưa, nấm phát tán theo gió, theo nước mưa và dễ dàng gây hại trong các vườn trồng dày có tàn lá rậm rạp, chăm sóc kém. Nấm lưu tồn chủ yếu trong đất, trong nước, trong các bộ phận bị bệnh của cây. </w:t>
      </w:r>
    </w:p>
    <w:p w:rsidR="00187791" w:rsidRPr="00A62F70" w:rsidRDefault="00CC1652" w:rsidP="00A62F70">
      <w:pPr>
        <w:pStyle w:val="BodyTextIndent"/>
        <w:spacing w:before="120" w:after="0"/>
        <w:ind w:left="0" w:firstLine="567"/>
        <w:jc w:val="both"/>
        <w:rPr>
          <w:iCs/>
          <w:sz w:val="27"/>
          <w:szCs w:val="27"/>
        </w:rPr>
      </w:pPr>
      <w:r w:rsidRPr="00A62F70">
        <w:rPr>
          <w:iCs/>
          <w:sz w:val="27"/>
          <w:szCs w:val="27"/>
        </w:rPr>
        <w:t xml:space="preserve">- </w:t>
      </w:r>
      <w:r w:rsidR="00187791" w:rsidRPr="00A62F70">
        <w:rPr>
          <w:iCs/>
          <w:sz w:val="27"/>
          <w:szCs w:val="27"/>
        </w:rPr>
        <w:t>Đây là bệnh hại rất nguy hiểm trên cây măng cụt. Nấm tấn công phần vỏ thân gần mặt đất và lan dần đến các cành làm vỏ cây bị biến màu nâu, sau đó vỏ cây bị chảy nhựa, phần gỗ tại vết bệnh cũng hóa nâu. Đôi khi nấm còn tấn công trên các cành phía trên cao của cây</w:t>
      </w:r>
      <w:r w:rsidR="00EE5CF0" w:rsidRPr="00A62F70">
        <w:rPr>
          <w:iCs/>
          <w:sz w:val="27"/>
          <w:szCs w:val="27"/>
        </w:rPr>
        <w:t>.</w:t>
      </w:r>
    </w:p>
    <w:p w:rsidR="00187791" w:rsidRPr="00A62F70" w:rsidRDefault="005324DF"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w:t>
      </w:r>
      <w:r w:rsidR="00187791" w:rsidRPr="00A62F70">
        <w:rPr>
          <w:rFonts w:ascii="Times New Roman" w:hAnsi="Times New Roman" w:cs="Times New Roman"/>
          <w:sz w:val="27"/>
          <w:szCs w:val="27"/>
        </w:rPr>
        <w:t xml:space="preserve"> Biện pháp phòng trừ</w:t>
      </w:r>
    </w:p>
    <w:p w:rsidR="00187791" w:rsidRPr="00A62F70" w:rsidRDefault="00187791"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 Đối với vườn mới trồng ở địa hình bằng: nên thiết kế líp trồng cao ráo và vị trí trồng phải cách mực nước ngầm từ 70 – 100</w:t>
      </w:r>
      <w:r w:rsidR="00EE5CF0" w:rsidRPr="00A62F70">
        <w:rPr>
          <w:rFonts w:ascii="Times New Roman" w:hAnsi="Times New Roman" w:cs="Times New Roman"/>
          <w:sz w:val="27"/>
          <w:szCs w:val="27"/>
        </w:rPr>
        <w:t xml:space="preserve"> </w:t>
      </w:r>
      <w:r w:rsidRPr="00A62F70">
        <w:rPr>
          <w:rFonts w:ascii="Times New Roman" w:hAnsi="Times New Roman" w:cs="Times New Roman"/>
          <w:sz w:val="27"/>
          <w:szCs w:val="27"/>
        </w:rPr>
        <w:t xml:space="preserve">cm.   </w:t>
      </w:r>
    </w:p>
    <w:p w:rsidR="00187791" w:rsidRPr="00A62F70" w:rsidRDefault="00187791"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 xml:space="preserve">- Trồng với mật độ vừa phải không trồng quá dày. </w:t>
      </w:r>
    </w:p>
    <w:p w:rsidR="00187791" w:rsidRPr="00A62F70" w:rsidRDefault="00187791"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 xml:space="preserve">- Bón phân chuồng tạo cho đất tơi xốp và cung cấp các đầy đủ các nguyên tố trung, vi lượng cho cây. </w:t>
      </w:r>
    </w:p>
    <w:p w:rsidR="00187791" w:rsidRPr="00A62F70" w:rsidRDefault="00187791" w:rsidP="00A62F70">
      <w:pPr>
        <w:spacing w:before="120" w:after="0" w:line="240" w:lineRule="auto"/>
        <w:ind w:firstLine="567"/>
        <w:jc w:val="both"/>
        <w:rPr>
          <w:rFonts w:ascii="Times New Roman" w:hAnsi="Times New Roman" w:cs="Times New Roman"/>
          <w:w w:val="92"/>
          <w:sz w:val="27"/>
          <w:szCs w:val="27"/>
        </w:rPr>
      </w:pPr>
      <w:r w:rsidRPr="00A62F70">
        <w:rPr>
          <w:rFonts w:ascii="Times New Roman" w:hAnsi="Times New Roman" w:cs="Times New Roman"/>
          <w:w w:val="92"/>
          <w:sz w:val="27"/>
          <w:szCs w:val="27"/>
        </w:rPr>
        <w:t>- Tiêu và thoát nước tốt để hạn chế ẩm độ cao trong vườn nhất là trong mùa mưa.</w:t>
      </w:r>
    </w:p>
    <w:p w:rsidR="00187791" w:rsidRPr="00A62F70" w:rsidRDefault="00187791"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 xml:space="preserve">- Trên vườn măng cụt đang cho trái nên tỉa cành tạo tán giúp cây thông thoáng để giảm bệnh. Những cành có bệnh cần cắt bỏ và tiêu hủy ngay để tránh lây lan. </w:t>
      </w:r>
    </w:p>
    <w:p w:rsidR="00187791" w:rsidRPr="00A62F70" w:rsidRDefault="00187791" w:rsidP="00A62F70">
      <w:pPr>
        <w:spacing w:before="120" w:after="0" w:line="240" w:lineRule="auto"/>
        <w:ind w:firstLine="567"/>
        <w:jc w:val="both"/>
        <w:rPr>
          <w:rFonts w:ascii="Times New Roman" w:hAnsi="Times New Roman" w:cs="Times New Roman"/>
          <w:b/>
          <w:bCs/>
          <w:sz w:val="27"/>
          <w:szCs w:val="27"/>
        </w:rPr>
      </w:pPr>
      <w:r w:rsidRPr="00A62F70">
        <w:rPr>
          <w:rFonts w:ascii="Times New Roman" w:hAnsi="Times New Roman" w:cs="Times New Roman"/>
          <w:sz w:val="27"/>
          <w:szCs w:val="27"/>
        </w:rPr>
        <w:lastRenderedPageBreak/>
        <w:t xml:space="preserve">- </w:t>
      </w:r>
      <w:r w:rsidRPr="00A62F70">
        <w:rPr>
          <w:rFonts w:ascii="Times New Roman" w:hAnsi="Times New Roman" w:cs="Times New Roman"/>
          <w:spacing w:val="-6"/>
          <w:sz w:val="27"/>
          <w:szCs w:val="27"/>
          <w:lang w:val="sv-SE"/>
        </w:rPr>
        <w:t>Danh mục thuốc BVTV được phép sử dụng tại Việt Nam hiện hành chưa có thuốc đăng ký trên cây măng cụt.</w:t>
      </w:r>
      <w:r w:rsidRPr="00A62F70">
        <w:rPr>
          <w:rFonts w:ascii="Times New Roman" w:hAnsi="Times New Roman" w:cs="Times New Roman"/>
          <w:spacing w:val="-6"/>
          <w:sz w:val="27"/>
          <w:szCs w:val="27"/>
          <w:lang w:val="vi-VN"/>
        </w:rPr>
        <w:t xml:space="preserve"> </w:t>
      </w:r>
      <w:r w:rsidRPr="00A62F70">
        <w:rPr>
          <w:rFonts w:ascii="Times New Roman" w:hAnsi="Times New Roman" w:cs="Times New Roman"/>
          <w:spacing w:val="-6"/>
          <w:sz w:val="27"/>
          <w:szCs w:val="27"/>
        </w:rPr>
        <w:t>Cần thường xuyên thăm vườn, p</w:t>
      </w:r>
      <w:r w:rsidRPr="00A62F70">
        <w:rPr>
          <w:rFonts w:ascii="Times New Roman" w:hAnsi="Times New Roman" w:cs="Times New Roman"/>
          <w:sz w:val="27"/>
          <w:szCs w:val="27"/>
        </w:rPr>
        <w:t xml:space="preserve">hát hiện sớm cây bị bệnh để cạo sạch vết bệnh và tham khảo một số hoạt chất </w:t>
      </w:r>
      <w:r w:rsidRPr="00A62F70">
        <w:rPr>
          <w:rFonts w:ascii="Times New Roman" w:hAnsi="Times New Roman" w:cs="Times New Roman"/>
          <w:sz w:val="27"/>
          <w:szCs w:val="27"/>
          <w:lang w:val="it-IT"/>
        </w:rPr>
        <w:t xml:space="preserve">thuốc chứa gốc đồng, </w:t>
      </w:r>
      <w:r w:rsidRPr="00A62F70">
        <w:rPr>
          <w:rFonts w:ascii="Times New Roman" w:hAnsi="Times New Roman" w:cs="Times New Roman"/>
          <w:i/>
          <w:sz w:val="27"/>
          <w:szCs w:val="27"/>
          <w:lang w:val="it-IT"/>
        </w:rPr>
        <w:t>Mancozeb,</w:t>
      </w:r>
      <w:r w:rsidRPr="00A62F70">
        <w:rPr>
          <w:rFonts w:ascii="Times New Roman" w:hAnsi="Times New Roman" w:cs="Times New Roman"/>
          <w:sz w:val="27"/>
          <w:szCs w:val="27"/>
          <w:lang w:val="it-IT"/>
        </w:rPr>
        <w:t xml:space="preserve"> </w:t>
      </w:r>
      <w:r w:rsidRPr="00A62F70">
        <w:rPr>
          <w:rFonts w:ascii="Times New Roman" w:hAnsi="Times New Roman" w:cs="Times New Roman"/>
          <w:i/>
          <w:sz w:val="27"/>
          <w:szCs w:val="27"/>
          <w:shd w:val="clear" w:color="auto" w:fill="FFFFFF"/>
        </w:rPr>
        <w:t>Fosetyl Aluminium</w:t>
      </w:r>
      <w:r w:rsidRPr="00A62F70">
        <w:rPr>
          <w:rFonts w:ascii="Times New Roman" w:hAnsi="Times New Roman" w:cs="Times New Roman"/>
          <w:sz w:val="27"/>
          <w:szCs w:val="27"/>
          <w:lang w:val="it-IT"/>
        </w:rPr>
        <w:t xml:space="preserve">, </w:t>
      </w:r>
      <w:r w:rsidRPr="00A62F70">
        <w:rPr>
          <w:rFonts w:ascii="Times New Roman" w:hAnsi="Times New Roman" w:cs="Times New Roman"/>
          <w:i/>
          <w:sz w:val="27"/>
          <w:szCs w:val="27"/>
          <w:shd w:val="clear" w:color="auto" w:fill="FFFFFF"/>
        </w:rPr>
        <w:t>Metalaxyl, Phosphonate</w:t>
      </w:r>
      <w:r w:rsidRPr="00A62F70">
        <w:rPr>
          <w:rFonts w:ascii="Times New Roman" w:hAnsi="Times New Roman" w:cs="Times New Roman"/>
          <w:i/>
          <w:sz w:val="27"/>
          <w:szCs w:val="27"/>
          <w:lang w:val="it-IT"/>
        </w:rPr>
        <w:t xml:space="preserve"> </w:t>
      </w:r>
      <w:r w:rsidRPr="00A62F70">
        <w:rPr>
          <w:rFonts w:ascii="Times New Roman" w:hAnsi="Times New Roman" w:cs="Times New Roman"/>
          <w:sz w:val="27"/>
          <w:szCs w:val="27"/>
        </w:rPr>
        <w:t>phun lên cây theo nồng độ khuyến cáo từng loại thuốc hoặc pha với nước để quét lên vết bệnh hoặc có thể dùng các loại thuốc trên tưới xung quanh gốc theo liều lượng khuyến cáo.</w:t>
      </w:r>
    </w:p>
    <w:p w:rsidR="00187791" w:rsidRPr="00A62F70" w:rsidRDefault="00235608" w:rsidP="00A62F70">
      <w:pPr>
        <w:pStyle w:val="BodyText"/>
        <w:spacing w:before="120" w:after="0"/>
        <w:ind w:firstLine="567"/>
        <w:jc w:val="both"/>
        <w:rPr>
          <w:b/>
          <w:bCs/>
          <w:sz w:val="27"/>
          <w:szCs w:val="27"/>
        </w:rPr>
      </w:pPr>
      <w:r w:rsidRPr="00A62F70">
        <w:rPr>
          <w:b/>
          <w:bCs/>
          <w:sz w:val="27"/>
          <w:szCs w:val="27"/>
        </w:rPr>
        <w:t>d</w:t>
      </w:r>
      <w:r w:rsidR="005324DF" w:rsidRPr="00A62F70">
        <w:rPr>
          <w:b/>
          <w:bCs/>
          <w:sz w:val="27"/>
          <w:szCs w:val="27"/>
        </w:rPr>
        <w:t>)</w:t>
      </w:r>
      <w:r w:rsidR="00187791" w:rsidRPr="00A62F70">
        <w:rPr>
          <w:b/>
          <w:bCs/>
          <w:sz w:val="27"/>
          <w:szCs w:val="27"/>
        </w:rPr>
        <w:t xml:space="preserve"> Bệnh xì mủ, sượn trái (</w:t>
      </w:r>
      <w:r w:rsidR="00187791" w:rsidRPr="00A62F70">
        <w:rPr>
          <w:sz w:val="27"/>
          <w:szCs w:val="27"/>
        </w:rPr>
        <w:t>do nguyên nhân s</w:t>
      </w:r>
      <w:r w:rsidR="00187791" w:rsidRPr="00A62F70">
        <w:rPr>
          <w:iCs/>
          <w:sz w:val="27"/>
          <w:szCs w:val="27"/>
        </w:rPr>
        <w:t>inh lý).</w:t>
      </w:r>
    </w:p>
    <w:p w:rsidR="005324DF" w:rsidRPr="00A62F70" w:rsidRDefault="005324DF" w:rsidP="00A62F70">
      <w:pPr>
        <w:pStyle w:val="BodyText"/>
        <w:spacing w:before="120" w:after="0"/>
        <w:ind w:firstLine="567"/>
        <w:jc w:val="both"/>
        <w:rPr>
          <w:bCs/>
          <w:sz w:val="27"/>
          <w:szCs w:val="27"/>
        </w:rPr>
      </w:pPr>
      <w:r w:rsidRPr="00A62F70">
        <w:rPr>
          <w:bCs/>
          <w:sz w:val="27"/>
          <w:szCs w:val="27"/>
        </w:rPr>
        <w:t xml:space="preserve">* Triệu chứng gây bệnh: </w:t>
      </w:r>
    </w:p>
    <w:p w:rsidR="00187791" w:rsidRPr="00A62F70" w:rsidRDefault="0096406E" w:rsidP="00A62F70">
      <w:pPr>
        <w:pStyle w:val="BodyText"/>
        <w:spacing w:before="120" w:after="0"/>
        <w:ind w:firstLine="567"/>
        <w:jc w:val="both"/>
        <w:rPr>
          <w:sz w:val="27"/>
          <w:szCs w:val="27"/>
        </w:rPr>
      </w:pPr>
      <w:r w:rsidRPr="00A62F70">
        <w:rPr>
          <w:sz w:val="27"/>
          <w:szCs w:val="27"/>
        </w:rPr>
        <w:t xml:space="preserve">- </w:t>
      </w:r>
      <w:r w:rsidR="00187791" w:rsidRPr="00A62F70">
        <w:rPr>
          <w:sz w:val="27"/>
          <w:szCs w:val="27"/>
        </w:rPr>
        <w:t>Quả bị bệnh bên ngoài trông rất bình thường nhưng bên trong vỏ xì mủ vàng làm thịt quả bị thối, có vị chua. Nếu bệnh nhẹ chỉ có một vài múi thối, còn bị nặng có thể thối cả quả. Hiện tượng xì mủ và thối múi xảy ra khi quả già đến chín lúc còn đang ở trên cây.</w:t>
      </w:r>
    </w:p>
    <w:p w:rsidR="00187791" w:rsidRPr="00A62F70" w:rsidRDefault="0096406E" w:rsidP="00A62F70">
      <w:pPr>
        <w:pStyle w:val="BodyText"/>
        <w:spacing w:before="120" w:after="0"/>
        <w:ind w:firstLine="567"/>
        <w:jc w:val="both"/>
        <w:rPr>
          <w:w w:val="95"/>
          <w:sz w:val="27"/>
          <w:szCs w:val="27"/>
        </w:rPr>
      </w:pPr>
      <w:r w:rsidRPr="00A62F70">
        <w:rPr>
          <w:w w:val="95"/>
          <w:sz w:val="27"/>
          <w:szCs w:val="27"/>
        </w:rPr>
        <w:t xml:space="preserve">- </w:t>
      </w:r>
      <w:r w:rsidR="00187791" w:rsidRPr="00A62F70">
        <w:rPr>
          <w:w w:val="95"/>
          <w:sz w:val="27"/>
          <w:szCs w:val="27"/>
        </w:rPr>
        <w:t>Hiện tượng này thường xảy ra trong mùa mưa do có sự thừa nước trong quả làm cho chất đường và axít từ vỏ chảy ra ngoài làm quả trở nên cứng, sau đó bị thối.</w:t>
      </w:r>
    </w:p>
    <w:p w:rsidR="00187791" w:rsidRPr="00A62F70" w:rsidRDefault="0096406E" w:rsidP="00A62F70">
      <w:pPr>
        <w:pStyle w:val="BodyText"/>
        <w:spacing w:before="120" w:after="0"/>
        <w:ind w:firstLine="567"/>
        <w:jc w:val="both"/>
        <w:rPr>
          <w:sz w:val="27"/>
          <w:szCs w:val="27"/>
        </w:rPr>
      </w:pPr>
      <w:r w:rsidRPr="00A62F70">
        <w:rPr>
          <w:sz w:val="27"/>
          <w:szCs w:val="27"/>
        </w:rPr>
        <w:t xml:space="preserve">- </w:t>
      </w:r>
      <w:r w:rsidR="00187791" w:rsidRPr="00A62F70">
        <w:rPr>
          <w:sz w:val="27"/>
          <w:szCs w:val="27"/>
        </w:rPr>
        <w:t>Trong thời gian 2</w:t>
      </w:r>
      <w:r w:rsidR="00EE5CF0" w:rsidRPr="00A62F70">
        <w:rPr>
          <w:sz w:val="27"/>
          <w:szCs w:val="27"/>
        </w:rPr>
        <w:t xml:space="preserve"> </w:t>
      </w:r>
      <w:r w:rsidR="00187791" w:rsidRPr="00A62F70">
        <w:rPr>
          <w:sz w:val="27"/>
          <w:szCs w:val="27"/>
        </w:rPr>
        <w:t>-</w:t>
      </w:r>
      <w:r w:rsidR="00EE5CF0" w:rsidRPr="00A62F70">
        <w:rPr>
          <w:sz w:val="27"/>
          <w:szCs w:val="27"/>
        </w:rPr>
        <w:t xml:space="preserve"> </w:t>
      </w:r>
      <w:r w:rsidR="00187791" w:rsidRPr="00A62F70">
        <w:rPr>
          <w:sz w:val="27"/>
          <w:szCs w:val="27"/>
        </w:rPr>
        <w:t>3 tuần trước khi chín gặp mưa lớn liên tục thị bệnh xì mủ quả phát triển nhiều.</w:t>
      </w:r>
    </w:p>
    <w:p w:rsidR="00187791" w:rsidRPr="00A62F70" w:rsidRDefault="005324DF" w:rsidP="00A62F70">
      <w:pPr>
        <w:pStyle w:val="BodyText"/>
        <w:spacing w:before="120" w:after="0"/>
        <w:ind w:firstLine="567"/>
        <w:jc w:val="both"/>
        <w:rPr>
          <w:sz w:val="27"/>
          <w:szCs w:val="27"/>
        </w:rPr>
      </w:pPr>
      <w:r w:rsidRPr="00A62F70">
        <w:rPr>
          <w:bCs/>
          <w:sz w:val="27"/>
          <w:szCs w:val="27"/>
        </w:rPr>
        <w:t>*</w:t>
      </w:r>
      <w:r w:rsidR="00187791" w:rsidRPr="00A62F70">
        <w:rPr>
          <w:bCs/>
          <w:sz w:val="27"/>
          <w:szCs w:val="27"/>
        </w:rPr>
        <w:t xml:space="preserve"> Biện pháp phòng trừ</w:t>
      </w:r>
      <w:r w:rsidR="0096406E" w:rsidRPr="00A62F70">
        <w:rPr>
          <w:bCs/>
          <w:sz w:val="27"/>
          <w:szCs w:val="27"/>
        </w:rPr>
        <w:t xml:space="preserve">: </w:t>
      </w:r>
      <w:r w:rsidR="00187791" w:rsidRPr="00A62F70">
        <w:rPr>
          <w:sz w:val="27"/>
          <w:szCs w:val="27"/>
        </w:rPr>
        <w:t>Chăm sóc vườn thường xuyên, tỉa cành thông thoáng và thoát nước tốt. Thường xuyên chăm sóc vườn và tạo điều kiện để cây ra hoa sớm và thu hoạch quả trước mùa mưa.</w:t>
      </w:r>
    </w:p>
    <w:p w:rsidR="00187791" w:rsidRPr="00A62F70" w:rsidRDefault="00235608" w:rsidP="00A62F70">
      <w:pPr>
        <w:spacing w:before="120" w:after="0" w:line="240" w:lineRule="auto"/>
        <w:ind w:firstLine="567"/>
        <w:jc w:val="both"/>
        <w:rPr>
          <w:rFonts w:ascii="Times New Roman" w:hAnsi="Times New Roman" w:cs="Times New Roman"/>
          <w:i/>
          <w:sz w:val="27"/>
          <w:szCs w:val="27"/>
          <w:lang w:val="pt-BR"/>
        </w:rPr>
      </w:pPr>
      <w:r w:rsidRPr="00A62F70">
        <w:rPr>
          <w:rFonts w:ascii="Times New Roman" w:hAnsi="Times New Roman" w:cs="Times New Roman"/>
          <w:b/>
          <w:sz w:val="27"/>
          <w:szCs w:val="27"/>
          <w:lang w:val="pt-BR"/>
        </w:rPr>
        <w:t>đ</w:t>
      </w:r>
      <w:r w:rsidR="005324DF" w:rsidRPr="00A62F70">
        <w:rPr>
          <w:rFonts w:ascii="Times New Roman" w:hAnsi="Times New Roman" w:cs="Times New Roman"/>
          <w:b/>
          <w:sz w:val="27"/>
          <w:szCs w:val="27"/>
          <w:lang w:val="pt-BR"/>
        </w:rPr>
        <w:t>)</w:t>
      </w:r>
      <w:r w:rsidR="00187791" w:rsidRPr="00A62F70">
        <w:rPr>
          <w:rFonts w:ascii="Times New Roman" w:hAnsi="Times New Roman" w:cs="Times New Roman"/>
          <w:b/>
          <w:sz w:val="27"/>
          <w:szCs w:val="27"/>
          <w:lang w:val="pt-BR"/>
        </w:rPr>
        <w:t xml:space="preserve"> Bệnh đốm lá</w:t>
      </w:r>
      <w:r w:rsidR="00187791" w:rsidRPr="00A62F70">
        <w:rPr>
          <w:rFonts w:ascii="Times New Roman" w:hAnsi="Times New Roman" w:cs="Times New Roman"/>
          <w:b/>
          <w:i/>
          <w:sz w:val="27"/>
          <w:szCs w:val="27"/>
          <w:lang w:val="pt-BR"/>
        </w:rPr>
        <w:t xml:space="preserve"> (</w:t>
      </w:r>
      <w:r w:rsidR="00187791" w:rsidRPr="00A62F70">
        <w:rPr>
          <w:rFonts w:ascii="Times New Roman" w:hAnsi="Times New Roman" w:cs="Times New Roman"/>
          <w:i/>
          <w:sz w:val="27"/>
          <w:szCs w:val="27"/>
          <w:lang w:val="pt-BR"/>
        </w:rPr>
        <w:t xml:space="preserve">Pestalotia </w:t>
      </w:r>
      <w:r w:rsidR="00187791" w:rsidRPr="00A62F70">
        <w:rPr>
          <w:rFonts w:ascii="Times New Roman" w:hAnsi="Times New Roman" w:cs="Times New Roman"/>
          <w:sz w:val="27"/>
          <w:szCs w:val="27"/>
          <w:lang w:val="pt-BR"/>
        </w:rPr>
        <w:t>sp.)</w:t>
      </w:r>
    </w:p>
    <w:p w:rsidR="0096406E" w:rsidRPr="00A62F70" w:rsidRDefault="005324DF" w:rsidP="00A62F70">
      <w:pPr>
        <w:spacing w:before="120" w:after="0" w:line="240" w:lineRule="auto"/>
        <w:ind w:firstLine="567"/>
        <w:jc w:val="both"/>
        <w:rPr>
          <w:rFonts w:ascii="Times New Roman" w:hAnsi="Times New Roman" w:cs="Times New Roman"/>
          <w:bCs/>
          <w:sz w:val="27"/>
          <w:szCs w:val="27"/>
        </w:rPr>
      </w:pPr>
      <w:r w:rsidRPr="00A62F70">
        <w:rPr>
          <w:rFonts w:ascii="Times New Roman" w:hAnsi="Times New Roman" w:cs="Times New Roman"/>
          <w:bCs/>
          <w:sz w:val="27"/>
          <w:szCs w:val="27"/>
        </w:rPr>
        <w:t xml:space="preserve">* Triệu chứng gây bệnh: </w:t>
      </w:r>
    </w:p>
    <w:p w:rsidR="00187791" w:rsidRPr="00A62F70" w:rsidRDefault="0096406E"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bCs/>
          <w:sz w:val="27"/>
          <w:szCs w:val="27"/>
        </w:rPr>
        <w:t xml:space="preserve">- </w:t>
      </w:r>
      <w:r w:rsidR="00187791" w:rsidRPr="00A62F70">
        <w:rPr>
          <w:rFonts w:ascii="Times New Roman" w:hAnsi="Times New Roman" w:cs="Times New Roman"/>
          <w:sz w:val="27"/>
          <w:szCs w:val="27"/>
          <w:lang w:val="pt-BR"/>
        </w:rPr>
        <w:t xml:space="preserve">Vết bệnh ban đầu thường có màu vàng cam sau đó lan nhanh và chuyển sang màu nâu đỏ xung quanh vết bệnh có viền nâu sậm. Vết bệnh thường không có hình dạng nhất định. Kích thước vết bệnh có thể rất lớn hoặc nhiều vết bệnh liên kết với nhau làm cho lá bị khô và cháy. Bệnh này khá quan trọng trên măng cụt, bệnh nặng có thể làm rụng lá và ảnh hưởng đến năng suất cây trồng.  </w:t>
      </w:r>
    </w:p>
    <w:p w:rsidR="00187791" w:rsidRPr="00A62F70" w:rsidRDefault="0096406E"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lang w:val="pt-BR"/>
        </w:rPr>
        <w:t xml:space="preserve">- </w:t>
      </w:r>
      <w:r w:rsidR="00187791" w:rsidRPr="00A62F70">
        <w:rPr>
          <w:rFonts w:ascii="Times New Roman" w:hAnsi="Times New Roman" w:cs="Times New Roman"/>
          <w:sz w:val="27"/>
          <w:szCs w:val="27"/>
          <w:lang w:val="pt-BR"/>
        </w:rPr>
        <w:t>Trên bề mặt vết bệnh cũng có thể thấy những ổ nấm này, chúng có thể là nguồn lây nhiễm tiếp theo. Bào tử của nấm gây bệnh có thể được lan truyền qua nước mưa, nước tưới phun,… từ những lá bệnh trên cây.</w:t>
      </w:r>
    </w:p>
    <w:p w:rsidR="00187791" w:rsidRPr="00A62F70" w:rsidRDefault="005324DF"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lang w:val="pt-BR"/>
        </w:rPr>
        <w:t>*</w:t>
      </w:r>
      <w:r w:rsidR="00187791" w:rsidRPr="00A62F70">
        <w:rPr>
          <w:rFonts w:ascii="Times New Roman" w:hAnsi="Times New Roman" w:cs="Times New Roman"/>
          <w:sz w:val="27"/>
          <w:szCs w:val="27"/>
          <w:lang w:val="pt-BR"/>
        </w:rPr>
        <w:t xml:space="preserve"> Biện pháp phòng trừ</w:t>
      </w:r>
      <w:r w:rsidR="0096406E" w:rsidRPr="00A62F70">
        <w:rPr>
          <w:rFonts w:ascii="Times New Roman" w:hAnsi="Times New Roman" w:cs="Times New Roman"/>
          <w:sz w:val="27"/>
          <w:szCs w:val="27"/>
          <w:lang w:val="pt-BR"/>
        </w:rPr>
        <w:t xml:space="preserve">: </w:t>
      </w:r>
      <w:r w:rsidR="00187791" w:rsidRPr="00A62F70">
        <w:rPr>
          <w:rFonts w:ascii="Times New Roman" w:hAnsi="Times New Roman" w:cs="Times New Roman"/>
          <w:spacing w:val="-6"/>
          <w:sz w:val="27"/>
          <w:szCs w:val="27"/>
          <w:lang w:val="sv-SE"/>
        </w:rPr>
        <w:t>Danh mục thuốc BVTV được phép sử dụng tại Việt Nam hiện hành chưa có thuốc đăng ký trên cây măng cụt.</w:t>
      </w:r>
      <w:r w:rsidR="00187791" w:rsidRPr="00A62F70">
        <w:rPr>
          <w:rFonts w:ascii="Times New Roman" w:hAnsi="Times New Roman" w:cs="Times New Roman"/>
          <w:spacing w:val="-6"/>
          <w:sz w:val="27"/>
          <w:szCs w:val="27"/>
          <w:lang w:val="vi-VN"/>
        </w:rPr>
        <w:t xml:space="preserve"> </w:t>
      </w:r>
      <w:r w:rsidR="00187791" w:rsidRPr="00A62F70">
        <w:rPr>
          <w:rFonts w:ascii="Times New Roman" w:hAnsi="Times New Roman" w:cs="Times New Roman"/>
          <w:spacing w:val="-6"/>
          <w:sz w:val="27"/>
          <w:szCs w:val="27"/>
        </w:rPr>
        <w:t>Có thể t</w:t>
      </w:r>
      <w:r w:rsidR="00187791" w:rsidRPr="00A62F70">
        <w:rPr>
          <w:rFonts w:ascii="Times New Roman" w:hAnsi="Times New Roman" w:cs="Times New Roman"/>
          <w:sz w:val="27"/>
          <w:szCs w:val="27"/>
          <w:lang w:val="pt-BR"/>
        </w:rPr>
        <w:t xml:space="preserve">ham khảo sử dụng các loại thuốc có hoạt chất như: </w:t>
      </w:r>
      <w:r w:rsidR="00187791" w:rsidRPr="00A62F70">
        <w:rPr>
          <w:rFonts w:ascii="Times New Roman" w:hAnsi="Times New Roman" w:cs="Times New Roman"/>
          <w:i/>
          <w:sz w:val="27"/>
          <w:szCs w:val="27"/>
          <w:lang w:val="pt-BR"/>
        </w:rPr>
        <w:t>Metalaxyl + Mancozeb</w:t>
      </w:r>
      <w:r w:rsidR="00187791" w:rsidRPr="00A62F70">
        <w:rPr>
          <w:rFonts w:ascii="Times New Roman" w:hAnsi="Times New Roman" w:cs="Times New Roman"/>
          <w:sz w:val="27"/>
          <w:szCs w:val="27"/>
          <w:lang w:val="pt-BR"/>
        </w:rPr>
        <w:t xml:space="preserve">, </w:t>
      </w:r>
      <w:r w:rsidR="00187791" w:rsidRPr="00A62F70">
        <w:rPr>
          <w:rFonts w:ascii="Times New Roman" w:hAnsi="Times New Roman" w:cs="Times New Roman"/>
          <w:i/>
          <w:sz w:val="27"/>
          <w:szCs w:val="27"/>
          <w:lang w:val="pt-BR"/>
        </w:rPr>
        <w:t>Copper Oxychloride + Kasugamycin</w:t>
      </w:r>
      <w:r w:rsidR="00187791" w:rsidRPr="00A62F70">
        <w:rPr>
          <w:rFonts w:ascii="Times New Roman" w:hAnsi="Times New Roman" w:cs="Times New Roman"/>
          <w:sz w:val="27"/>
          <w:szCs w:val="27"/>
          <w:lang w:val="pt-BR"/>
        </w:rPr>
        <w:t xml:space="preserve"> theo liều lượng khuyến cáo để phòng trừ bệnh đốm lá.</w:t>
      </w:r>
    </w:p>
    <w:p w:rsidR="00187791" w:rsidRPr="00A62F70" w:rsidRDefault="00235608" w:rsidP="00A62F70">
      <w:pPr>
        <w:spacing w:before="120" w:after="0" w:line="240" w:lineRule="auto"/>
        <w:ind w:firstLine="567"/>
        <w:jc w:val="both"/>
        <w:rPr>
          <w:rFonts w:ascii="Times New Roman" w:hAnsi="Times New Roman" w:cs="Times New Roman"/>
          <w:i/>
          <w:sz w:val="27"/>
          <w:szCs w:val="27"/>
          <w:lang w:val="pt-BR"/>
        </w:rPr>
      </w:pPr>
      <w:r w:rsidRPr="00A62F70">
        <w:rPr>
          <w:rFonts w:ascii="Times New Roman" w:hAnsi="Times New Roman" w:cs="Times New Roman"/>
          <w:b/>
          <w:sz w:val="27"/>
          <w:szCs w:val="27"/>
          <w:lang w:val="pt-BR"/>
        </w:rPr>
        <w:t>e</w:t>
      </w:r>
      <w:r w:rsidR="005324DF" w:rsidRPr="00A62F70">
        <w:rPr>
          <w:rFonts w:ascii="Times New Roman" w:hAnsi="Times New Roman" w:cs="Times New Roman"/>
          <w:b/>
          <w:sz w:val="27"/>
          <w:szCs w:val="27"/>
          <w:lang w:val="pt-BR"/>
        </w:rPr>
        <w:t>)</w:t>
      </w:r>
      <w:r w:rsidR="00187791" w:rsidRPr="00A62F70">
        <w:rPr>
          <w:rFonts w:ascii="Times New Roman" w:hAnsi="Times New Roman" w:cs="Times New Roman"/>
          <w:b/>
          <w:sz w:val="27"/>
          <w:szCs w:val="27"/>
          <w:lang w:val="pt-BR"/>
        </w:rPr>
        <w:t xml:space="preserve"> Bệnh đốm rong (</w:t>
      </w:r>
      <w:r w:rsidR="00187791" w:rsidRPr="00A62F70">
        <w:rPr>
          <w:rFonts w:ascii="Times New Roman" w:hAnsi="Times New Roman" w:cs="Times New Roman"/>
          <w:sz w:val="27"/>
          <w:szCs w:val="27"/>
          <w:lang w:val="pt-BR"/>
        </w:rPr>
        <w:t>tảo</w:t>
      </w:r>
      <w:r w:rsidR="00187791" w:rsidRPr="00A62F70">
        <w:rPr>
          <w:rFonts w:ascii="Times New Roman" w:hAnsi="Times New Roman" w:cs="Times New Roman"/>
          <w:i/>
          <w:sz w:val="27"/>
          <w:szCs w:val="27"/>
          <w:lang w:val="pt-BR"/>
        </w:rPr>
        <w:t xml:space="preserve"> Cephaleuros virescens)</w:t>
      </w:r>
    </w:p>
    <w:p w:rsidR="00187791" w:rsidRPr="00A62F70" w:rsidRDefault="005324DF" w:rsidP="00A62F70">
      <w:pPr>
        <w:spacing w:before="120" w:after="0" w:line="240" w:lineRule="auto"/>
        <w:ind w:firstLine="567"/>
        <w:jc w:val="both"/>
        <w:rPr>
          <w:rFonts w:ascii="Times New Roman" w:hAnsi="Times New Roman" w:cs="Times New Roman"/>
          <w:b/>
          <w:sz w:val="27"/>
          <w:szCs w:val="27"/>
          <w:lang w:val="pt-BR"/>
        </w:rPr>
      </w:pPr>
      <w:r w:rsidRPr="00A62F70">
        <w:rPr>
          <w:rFonts w:ascii="Times New Roman" w:hAnsi="Times New Roman" w:cs="Times New Roman"/>
          <w:bCs/>
          <w:sz w:val="27"/>
          <w:szCs w:val="27"/>
        </w:rPr>
        <w:t xml:space="preserve">* Triệu chứng gây bệnh: </w:t>
      </w:r>
      <w:r w:rsidR="00187791" w:rsidRPr="00A62F70">
        <w:rPr>
          <w:rFonts w:ascii="Times New Roman" w:hAnsi="Times New Roman" w:cs="Times New Roman"/>
          <w:sz w:val="27"/>
          <w:szCs w:val="27"/>
          <w:lang w:val="pt-BR"/>
        </w:rPr>
        <w:t>Bệnh thường gây hại trong mùa mưa, thời tiết nóng ẩm. những vườn độ ẩm cao, kém thông thoáng, ít được tỉa cành tạo tán thường bị gây hại nặng. Tảo thường gây hại trên lá, thân, nhánh. Trên thân, nhánh tạo thành các đốm  hình tròn có màu vàng đậm.</w:t>
      </w:r>
      <w:r w:rsidR="00187791" w:rsidRPr="00A62F70">
        <w:rPr>
          <w:rFonts w:ascii="Times New Roman" w:hAnsi="Times New Roman" w:cs="Times New Roman"/>
          <w:b/>
          <w:sz w:val="27"/>
          <w:szCs w:val="27"/>
          <w:lang w:val="pt-BR"/>
        </w:rPr>
        <w:t xml:space="preserve"> </w:t>
      </w:r>
    </w:p>
    <w:p w:rsidR="00187791" w:rsidRPr="00A62F70" w:rsidRDefault="005324DF"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lang w:val="pt-BR"/>
        </w:rPr>
        <w:t>*</w:t>
      </w:r>
      <w:r w:rsidR="00187791" w:rsidRPr="00A62F70">
        <w:rPr>
          <w:rFonts w:ascii="Times New Roman" w:hAnsi="Times New Roman" w:cs="Times New Roman"/>
          <w:sz w:val="27"/>
          <w:szCs w:val="27"/>
          <w:lang w:val="pt-BR"/>
        </w:rPr>
        <w:t xml:space="preserve"> Biện pháp phòng trừ</w:t>
      </w:r>
    </w:p>
    <w:p w:rsidR="00187791" w:rsidRPr="00A62F70" w:rsidRDefault="005324DF"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lang w:val="pt-BR"/>
        </w:rPr>
        <w:t xml:space="preserve">- </w:t>
      </w:r>
      <w:r w:rsidR="00187791" w:rsidRPr="00A62F70">
        <w:rPr>
          <w:rFonts w:ascii="Times New Roman" w:hAnsi="Times New Roman" w:cs="Times New Roman"/>
          <w:sz w:val="27"/>
          <w:szCs w:val="27"/>
          <w:lang w:val="pt-BR"/>
        </w:rPr>
        <w:t>Cắt tỉa cành, táo tán hợp lý, tạo thông thoáng cho cây và cho vườn.</w:t>
      </w:r>
    </w:p>
    <w:p w:rsidR="00585B2A" w:rsidRPr="00A62F70" w:rsidRDefault="005324DF" w:rsidP="00A62F70">
      <w:pPr>
        <w:spacing w:before="120" w:after="0" w:line="240" w:lineRule="auto"/>
        <w:ind w:firstLine="567"/>
        <w:jc w:val="both"/>
        <w:rPr>
          <w:rFonts w:ascii="Times New Roman" w:hAnsi="Times New Roman" w:cs="Times New Roman"/>
          <w:sz w:val="27"/>
          <w:szCs w:val="27"/>
          <w:lang w:val="pt-BR"/>
        </w:rPr>
      </w:pPr>
      <w:r w:rsidRPr="00A62F70">
        <w:rPr>
          <w:rFonts w:ascii="Times New Roman" w:hAnsi="Times New Roman" w:cs="Times New Roman"/>
          <w:sz w:val="27"/>
          <w:szCs w:val="27"/>
          <w:shd w:val="clear" w:color="auto" w:fill="FFFFFF"/>
        </w:rPr>
        <w:lastRenderedPageBreak/>
        <w:t xml:space="preserve">- </w:t>
      </w:r>
      <w:r w:rsidR="00585B2A" w:rsidRPr="00A62F70">
        <w:rPr>
          <w:rFonts w:ascii="Times New Roman" w:hAnsi="Times New Roman" w:cs="Times New Roman"/>
          <w:sz w:val="27"/>
          <w:szCs w:val="27"/>
          <w:shd w:val="clear" w:color="auto" w:fill="FFFFFF"/>
        </w:rPr>
        <w:t>Thường xuyên thăm vườn khi phát hiện bệnh đốm rong xuất hiện trên lá sử dụng thuốc gốc Đồng (Coc 85, Boóc-đô 1%, Kocide, Champion, Norshield,…</w:t>
      </w:r>
      <w:r w:rsidR="00B57411" w:rsidRPr="00A62F70">
        <w:rPr>
          <w:rFonts w:ascii="Times New Roman" w:hAnsi="Times New Roman" w:cs="Times New Roman"/>
          <w:sz w:val="27"/>
          <w:szCs w:val="27"/>
          <w:shd w:val="clear" w:color="auto" w:fill="FFFFFF"/>
        </w:rPr>
        <w:t>)</w:t>
      </w:r>
      <w:r w:rsidR="00585B2A" w:rsidRPr="00A62F70">
        <w:rPr>
          <w:rFonts w:ascii="Times New Roman" w:hAnsi="Times New Roman" w:cs="Times New Roman"/>
          <w:sz w:val="27"/>
          <w:szCs w:val="27"/>
          <w:shd w:val="clear" w:color="auto" w:fill="FFFFFF"/>
        </w:rPr>
        <w:t xml:space="preserve"> hoặc thuốc gốc lưu huỳnh (Kumulus, Sulox,…) phun trên lá. Nếu bệnh trên thân, cành có thể sử dụng thuốc gốc Đồng pha đậm đặc quét lên thân, cành. Có thể quét vôi lên gốc thân vào đầu và cuối mùa mưa để phòng bệnh cho những vườn thường xuyên bị nhiễm bệnh đốm rong</w:t>
      </w:r>
      <w:r w:rsidR="00585B2A" w:rsidRPr="00A62F70">
        <w:rPr>
          <w:rFonts w:ascii="Times New Roman" w:hAnsi="Times New Roman" w:cs="Times New Roman"/>
          <w:sz w:val="27"/>
          <w:szCs w:val="27"/>
          <w:lang w:val="pt-BR"/>
        </w:rPr>
        <w:t>.</w:t>
      </w:r>
    </w:p>
    <w:p w:rsidR="00187791" w:rsidRPr="00A62F70" w:rsidRDefault="005324DF" w:rsidP="00A62F70">
      <w:pPr>
        <w:spacing w:before="120" w:after="0" w:line="240" w:lineRule="auto"/>
        <w:ind w:firstLine="567"/>
        <w:jc w:val="both"/>
        <w:rPr>
          <w:rFonts w:ascii="Times New Roman" w:eastAsia="Times New Roman" w:hAnsi="Times New Roman" w:cs="Times New Roman"/>
          <w:b/>
          <w:sz w:val="27"/>
          <w:szCs w:val="27"/>
        </w:rPr>
      </w:pPr>
      <w:r w:rsidRPr="00A62F70">
        <w:rPr>
          <w:rFonts w:ascii="Times New Roman" w:eastAsia="Times New Roman" w:hAnsi="Times New Roman" w:cs="Times New Roman"/>
          <w:b/>
          <w:sz w:val="27"/>
          <w:szCs w:val="27"/>
        </w:rPr>
        <w:t>I</w:t>
      </w:r>
      <w:r w:rsidR="00187791" w:rsidRPr="00A62F70">
        <w:rPr>
          <w:rFonts w:ascii="Times New Roman" w:eastAsia="Times New Roman" w:hAnsi="Times New Roman" w:cs="Times New Roman"/>
          <w:b/>
          <w:sz w:val="27"/>
          <w:szCs w:val="27"/>
        </w:rPr>
        <w:t>V. Thu hoạch và bảo quản</w:t>
      </w:r>
    </w:p>
    <w:p w:rsidR="00FB5CF1" w:rsidRPr="00A62F70" w:rsidRDefault="00B57411" w:rsidP="00A62F70">
      <w:pPr>
        <w:spacing w:before="120" w:after="0" w:line="240" w:lineRule="auto"/>
        <w:ind w:firstLine="567"/>
        <w:jc w:val="both"/>
        <w:rPr>
          <w:rFonts w:ascii="Times New Roman" w:hAnsi="Times New Roman" w:cs="Times New Roman"/>
          <w:b/>
          <w:sz w:val="27"/>
          <w:szCs w:val="27"/>
        </w:rPr>
      </w:pPr>
      <w:r w:rsidRPr="00A62F70">
        <w:rPr>
          <w:rFonts w:ascii="Times New Roman" w:hAnsi="Times New Roman" w:cs="Times New Roman"/>
          <w:b/>
          <w:sz w:val="27"/>
          <w:szCs w:val="27"/>
        </w:rPr>
        <w:t>4.</w:t>
      </w:r>
      <w:r w:rsidR="00FB5CF1" w:rsidRPr="00A62F70">
        <w:rPr>
          <w:rFonts w:ascii="Times New Roman" w:hAnsi="Times New Roman" w:cs="Times New Roman"/>
          <w:b/>
          <w:sz w:val="27"/>
          <w:szCs w:val="27"/>
        </w:rPr>
        <w:t>1. Thu hoạch</w:t>
      </w:r>
    </w:p>
    <w:p w:rsidR="00187791" w:rsidRPr="00A62F70" w:rsidRDefault="00187791" w:rsidP="00A62F70">
      <w:pPr>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rPr>
        <w:t>Hái trái lúc trái có màu hồng, khi hái phải thật cẩn thận và tránh sự va chạm mạnh trên trái nhằm giảm đến mức thấp nhất sự xây xát. Nên dùng dụng cụ có túi vải để hái trái, tránh để trái rơi tự do trên mặt đất làm xay xát vỏ quả.</w:t>
      </w:r>
    </w:p>
    <w:p w:rsidR="00FB5CF1" w:rsidRPr="00A62F70" w:rsidRDefault="00B57411" w:rsidP="00A62F70">
      <w:pPr>
        <w:shd w:val="clear" w:color="auto" w:fill="FFFFFF"/>
        <w:spacing w:before="120" w:after="0" w:line="240" w:lineRule="auto"/>
        <w:ind w:firstLine="567"/>
        <w:jc w:val="both"/>
        <w:rPr>
          <w:rFonts w:ascii="Times New Roman" w:hAnsi="Times New Roman" w:cs="Times New Roman"/>
          <w:b/>
          <w:sz w:val="27"/>
          <w:szCs w:val="27"/>
        </w:rPr>
      </w:pPr>
      <w:r w:rsidRPr="00A62F70">
        <w:rPr>
          <w:rFonts w:ascii="Times New Roman" w:hAnsi="Times New Roman" w:cs="Times New Roman"/>
          <w:b/>
          <w:sz w:val="27"/>
          <w:szCs w:val="27"/>
        </w:rPr>
        <w:t>4.</w:t>
      </w:r>
      <w:r w:rsidR="00FB5CF1" w:rsidRPr="00A62F70">
        <w:rPr>
          <w:rFonts w:ascii="Times New Roman" w:hAnsi="Times New Roman" w:cs="Times New Roman"/>
          <w:b/>
          <w:sz w:val="27"/>
          <w:szCs w:val="27"/>
        </w:rPr>
        <w:t>2. Bảo quản</w:t>
      </w:r>
    </w:p>
    <w:p w:rsidR="006B53C8" w:rsidRPr="00A62F70" w:rsidRDefault="00187791" w:rsidP="00A62F70">
      <w:pPr>
        <w:shd w:val="clear" w:color="auto" w:fill="FFFFFF"/>
        <w:spacing w:before="120" w:after="0" w:line="240" w:lineRule="auto"/>
        <w:ind w:firstLine="567"/>
        <w:jc w:val="both"/>
        <w:rPr>
          <w:rFonts w:ascii="Times New Roman" w:hAnsi="Times New Roman" w:cs="Times New Roman"/>
          <w:sz w:val="27"/>
          <w:szCs w:val="27"/>
        </w:rPr>
      </w:pPr>
      <w:r w:rsidRPr="00A62F70">
        <w:rPr>
          <w:rFonts w:ascii="Times New Roman" w:hAnsi="Times New Roman" w:cs="Times New Roman"/>
          <w:sz w:val="27"/>
          <w:szCs w:val="27"/>
          <w:lang w:val="vi-VN"/>
        </w:rPr>
        <w:t xml:space="preserve">Chứa quả trong túi plastic có đục lỗ và giữ quả được 28 ngày </w:t>
      </w:r>
      <w:r w:rsidRPr="00A62F70">
        <w:rPr>
          <w:rFonts w:ascii="Times New Roman" w:hAnsi="Times New Roman" w:cs="Times New Roman"/>
          <w:sz w:val="27"/>
          <w:szCs w:val="27"/>
        </w:rPr>
        <w:t xml:space="preserve">khi </w:t>
      </w:r>
      <w:r w:rsidRPr="00A62F70">
        <w:rPr>
          <w:rFonts w:ascii="Times New Roman" w:hAnsi="Times New Roman" w:cs="Times New Roman"/>
          <w:sz w:val="27"/>
          <w:szCs w:val="27"/>
          <w:lang w:val="vi-VN"/>
        </w:rPr>
        <w:t>bảo quản ở nhiệt độ 13</w:t>
      </w:r>
      <w:r w:rsidR="00F65A2F" w:rsidRPr="00A62F70">
        <w:rPr>
          <w:rFonts w:ascii="Times New Roman" w:hAnsi="Times New Roman" w:cs="Times New Roman"/>
          <w:sz w:val="27"/>
          <w:szCs w:val="27"/>
          <w:vertAlign w:val="superscript"/>
        </w:rPr>
        <w:t>0</w:t>
      </w:r>
      <w:r w:rsidRPr="00A62F70">
        <w:rPr>
          <w:rFonts w:ascii="Times New Roman" w:hAnsi="Times New Roman" w:cs="Times New Roman"/>
          <w:sz w:val="27"/>
          <w:szCs w:val="27"/>
          <w:lang w:val="vi-VN"/>
        </w:rPr>
        <w:t>C. Bảo quản ở 2</w:t>
      </w:r>
      <w:r w:rsidR="00F65A2F" w:rsidRPr="00A62F70">
        <w:rPr>
          <w:rFonts w:ascii="Times New Roman" w:hAnsi="Times New Roman" w:cs="Times New Roman"/>
          <w:sz w:val="27"/>
          <w:szCs w:val="27"/>
          <w:vertAlign w:val="superscript"/>
        </w:rPr>
        <w:t>0</w:t>
      </w:r>
      <w:r w:rsidRPr="00A62F70">
        <w:rPr>
          <w:rFonts w:ascii="Times New Roman" w:hAnsi="Times New Roman" w:cs="Times New Roman"/>
          <w:sz w:val="27"/>
          <w:szCs w:val="27"/>
          <w:lang w:val="vi-VN"/>
        </w:rPr>
        <w:t>C giữ được 21 ngày, nhưng nếu chứa trong túi plastic kín sẽ giữ được 49 ngày</w:t>
      </w:r>
      <w:r w:rsidR="00FB5CF1" w:rsidRPr="00A62F70">
        <w:rPr>
          <w:rFonts w:ascii="Times New Roman" w:hAnsi="Times New Roman" w:cs="Times New Roman"/>
          <w:sz w:val="27"/>
          <w:szCs w:val="27"/>
        </w:rPr>
        <w:t>.</w:t>
      </w:r>
    </w:p>
    <w:sectPr w:rsidR="006B53C8" w:rsidRPr="00A62F70" w:rsidSect="002F147F">
      <w:headerReference w:type="default" r:id="rId8"/>
      <w:pgSz w:w="11909" w:h="16834" w:code="9"/>
      <w:pgMar w:top="1134" w:right="1009"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472" w:rsidRDefault="00166472" w:rsidP="008F5DA3">
      <w:pPr>
        <w:spacing w:after="0" w:line="240" w:lineRule="auto"/>
      </w:pPr>
      <w:r>
        <w:separator/>
      </w:r>
    </w:p>
  </w:endnote>
  <w:endnote w:type="continuationSeparator" w:id="0">
    <w:p w:rsidR="00166472" w:rsidRDefault="00166472"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472" w:rsidRDefault="00166472" w:rsidP="008F5DA3">
      <w:pPr>
        <w:spacing w:after="0" w:line="240" w:lineRule="auto"/>
      </w:pPr>
      <w:r>
        <w:separator/>
      </w:r>
    </w:p>
  </w:footnote>
  <w:footnote w:type="continuationSeparator" w:id="0">
    <w:p w:rsidR="00166472" w:rsidRDefault="00166472"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254613"/>
      <w:docPartObj>
        <w:docPartGallery w:val="Page Numbers (Top of Page)"/>
        <w:docPartUnique/>
      </w:docPartObj>
    </w:sdtPr>
    <w:sdtEndPr>
      <w:rPr>
        <w:noProof/>
      </w:rPr>
    </w:sdtEndPr>
    <w:sdtContent>
      <w:p w:rsidR="00887B16" w:rsidRDefault="00887B16">
        <w:pPr>
          <w:pStyle w:val="Header"/>
          <w:jc w:val="center"/>
        </w:pPr>
        <w:r>
          <w:fldChar w:fldCharType="begin"/>
        </w:r>
        <w:r>
          <w:instrText xml:space="preserve"> PAGE   \* MERGEFORMAT </w:instrText>
        </w:r>
        <w:r>
          <w:fldChar w:fldCharType="separate"/>
        </w:r>
        <w:r w:rsidR="00140B83">
          <w:rPr>
            <w:noProof/>
          </w:rPr>
          <w:t>11</w:t>
        </w:r>
        <w:r>
          <w:rPr>
            <w:noProof/>
          </w:rPr>
          <w:fldChar w:fldCharType="end"/>
        </w:r>
      </w:p>
    </w:sdtContent>
  </w:sdt>
  <w:p w:rsidR="00887B16" w:rsidRDefault="00887B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F50"/>
    <w:multiLevelType w:val="multilevel"/>
    <w:tmpl w:val="127EDBC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27BD"/>
    <w:rsid w:val="000139B0"/>
    <w:rsid w:val="000156A8"/>
    <w:rsid w:val="00022CDF"/>
    <w:rsid w:val="0002614B"/>
    <w:rsid w:val="00033AB5"/>
    <w:rsid w:val="00033AFD"/>
    <w:rsid w:val="00035184"/>
    <w:rsid w:val="00040197"/>
    <w:rsid w:val="00040D9E"/>
    <w:rsid w:val="000417D8"/>
    <w:rsid w:val="00042625"/>
    <w:rsid w:val="0004643B"/>
    <w:rsid w:val="0006494C"/>
    <w:rsid w:val="00074439"/>
    <w:rsid w:val="00081958"/>
    <w:rsid w:val="00085287"/>
    <w:rsid w:val="000A0C2C"/>
    <w:rsid w:val="000A3F4B"/>
    <w:rsid w:val="000A4278"/>
    <w:rsid w:val="000A46F1"/>
    <w:rsid w:val="000A5893"/>
    <w:rsid w:val="000B1D22"/>
    <w:rsid w:val="000B7485"/>
    <w:rsid w:val="000C293A"/>
    <w:rsid w:val="000C319E"/>
    <w:rsid w:val="000C35EF"/>
    <w:rsid w:val="000E65EC"/>
    <w:rsid w:val="000F1F3F"/>
    <w:rsid w:val="000F3D99"/>
    <w:rsid w:val="00103236"/>
    <w:rsid w:val="00106102"/>
    <w:rsid w:val="00120BB2"/>
    <w:rsid w:val="00122613"/>
    <w:rsid w:val="00140B83"/>
    <w:rsid w:val="00142783"/>
    <w:rsid w:val="00146EEB"/>
    <w:rsid w:val="00152925"/>
    <w:rsid w:val="0015619B"/>
    <w:rsid w:val="00166472"/>
    <w:rsid w:val="00167103"/>
    <w:rsid w:val="00180B62"/>
    <w:rsid w:val="00187791"/>
    <w:rsid w:val="00195653"/>
    <w:rsid w:val="00196489"/>
    <w:rsid w:val="00197663"/>
    <w:rsid w:val="001A1C3A"/>
    <w:rsid w:val="001B3CBB"/>
    <w:rsid w:val="001B52BF"/>
    <w:rsid w:val="001C0454"/>
    <w:rsid w:val="001C0D66"/>
    <w:rsid w:val="001C1DF5"/>
    <w:rsid w:val="001C395C"/>
    <w:rsid w:val="001C4D8F"/>
    <w:rsid w:val="001D512C"/>
    <w:rsid w:val="001D66A4"/>
    <w:rsid w:val="001E0FAE"/>
    <w:rsid w:val="001E490E"/>
    <w:rsid w:val="001F2981"/>
    <w:rsid w:val="001F6F66"/>
    <w:rsid w:val="002043E7"/>
    <w:rsid w:val="00212E60"/>
    <w:rsid w:val="00223CAC"/>
    <w:rsid w:val="0022502D"/>
    <w:rsid w:val="00230557"/>
    <w:rsid w:val="00231484"/>
    <w:rsid w:val="00232FCA"/>
    <w:rsid w:val="00233B68"/>
    <w:rsid w:val="00233E26"/>
    <w:rsid w:val="00235608"/>
    <w:rsid w:val="00240D92"/>
    <w:rsid w:val="00245949"/>
    <w:rsid w:val="00251261"/>
    <w:rsid w:val="00255625"/>
    <w:rsid w:val="00264BF0"/>
    <w:rsid w:val="00264E94"/>
    <w:rsid w:val="00270D5B"/>
    <w:rsid w:val="002868CD"/>
    <w:rsid w:val="002903F1"/>
    <w:rsid w:val="002B3B7B"/>
    <w:rsid w:val="002B44CE"/>
    <w:rsid w:val="002B5DCE"/>
    <w:rsid w:val="002C320D"/>
    <w:rsid w:val="002C3320"/>
    <w:rsid w:val="002D5001"/>
    <w:rsid w:val="002D5188"/>
    <w:rsid w:val="002E7CEC"/>
    <w:rsid w:val="002F147F"/>
    <w:rsid w:val="002F69E3"/>
    <w:rsid w:val="00301DE4"/>
    <w:rsid w:val="0030321A"/>
    <w:rsid w:val="003049E1"/>
    <w:rsid w:val="00310631"/>
    <w:rsid w:val="00317746"/>
    <w:rsid w:val="0032194E"/>
    <w:rsid w:val="0032320B"/>
    <w:rsid w:val="00335C89"/>
    <w:rsid w:val="00335EB7"/>
    <w:rsid w:val="00342EEA"/>
    <w:rsid w:val="00350A08"/>
    <w:rsid w:val="003670F0"/>
    <w:rsid w:val="00371538"/>
    <w:rsid w:val="00372DD1"/>
    <w:rsid w:val="00373F9B"/>
    <w:rsid w:val="00376F34"/>
    <w:rsid w:val="00381DDE"/>
    <w:rsid w:val="00385571"/>
    <w:rsid w:val="00386A20"/>
    <w:rsid w:val="00394B8E"/>
    <w:rsid w:val="00397F25"/>
    <w:rsid w:val="003A0294"/>
    <w:rsid w:val="003A2DF0"/>
    <w:rsid w:val="003A4D6E"/>
    <w:rsid w:val="003C1952"/>
    <w:rsid w:val="003C39F3"/>
    <w:rsid w:val="003C5784"/>
    <w:rsid w:val="003C6BF7"/>
    <w:rsid w:val="003D0FC1"/>
    <w:rsid w:val="003D1A7E"/>
    <w:rsid w:val="003E599D"/>
    <w:rsid w:val="003E6117"/>
    <w:rsid w:val="003F332D"/>
    <w:rsid w:val="003F4209"/>
    <w:rsid w:val="004077AA"/>
    <w:rsid w:val="00416BF4"/>
    <w:rsid w:val="004170D8"/>
    <w:rsid w:val="00421B75"/>
    <w:rsid w:val="0043120B"/>
    <w:rsid w:val="00431A8E"/>
    <w:rsid w:val="00442C14"/>
    <w:rsid w:val="00447454"/>
    <w:rsid w:val="00461598"/>
    <w:rsid w:val="00461F15"/>
    <w:rsid w:val="0048035C"/>
    <w:rsid w:val="00483C74"/>
    <w:rsid w:val="00491DA9"/>
    <w:rsid w:val="00493189"/>
    <w:rsid w:val="0049514F"/>
    <w:rsid w:val="004A7A58"/>
    <w:rsid w:val="004B0869"/>
    <w:rsid w:val="004B3A4C"/>
    <w:rsid w:val="004B4872"/>
    <w:rsid w:val="004B7EAD"/>
    <w:rsid w:val="004C010D"/>
    <w:rsid w:val="004C1C57"/>
    <w:rsid w:val="004C7109"/>
    <w:rsid w:val="004E0887"/>
    <w:rsid w:val="004E6DA7"/>
    <w:rsid w:val="004F18E9"/>
    <w:rsid w:val="004F4351"/>
    <w:rsid w:val="00500549"/>
    <w:rsid w:val="0051304C"/>
    <w:rsid w:val="00513383"/>
    <w:rsid w:val="005324DF"/>
    <w:rsid w:val="005366CB"/>
    <w:rsid w:val="00541D49"/>
    <w:rsid w:val="00542320"/>
    <w:rsid w:val="00550561"/>
    <w:rsid w:val="00556208"/>
    <w:rsid w:val="005654F8"/>
    <w:rsid w:val="00566265"/>
    <w:rsid w:val="005704D4"/>
    <w:rsid w:val="00577DEA"/>
    <w:rsid w:val="00580056"/>
    <w:rsid w:val="005802C4"/>
    <w:rsid w:val="00585B2A"/>
    <w:rsid w:val="00591F58"/>
    <w:rsid w:val="00594D15"/>
    <w:rsid w:val="005A12D4"/>
    <w:rsid w:val="005A7297"/>
    <w:rsid w:val="005B3B78"/>
    <w:rsid w:val="005D2F1F"/>
    <w:rsid w:val="005D5636"/>
    <w:rsid w:val="005E2084"/>
    <w:rsid w:val="005F620A"/>
    <w:rsid w:val="005F7FFE"/>
    <w:rsid w:val="00602450"/>
    <w:rsid w:val="00603F41"/>
    <w:rsid w:val="0061428B"/>
    <w:rsid w:val="006408DA"/>
    <w:rsid w:val="006557BF"/>
    <w:rsid w:val="00655AB3"/>
    <w:rsid w:val="00656B28"/>
    <w:rsid w:val="00662A62"/>
    <w:rsid w:val="00664EE7"/>
    <w:rsid w:val="0066513A"/>
    <w:rsid w:val="0067160E"/>
    <w:rsid w:val="006757BC"/>
    <w:rsid w:val="00677CCC"/>
    <w:rsid w:val="00682C5E"/>
    <w:rsid w:val="00687395"/>
    <w:rsid w:val="0068756E"/>
    <w:rsid w:val="00693C34"/>
    <w:rsid w:val="006A6B46"/>
    <w:rsid w:val="006B5084"/>
    <w:rsid w:val="006B53C8"/>
    <w:rsid w:val="006B6FB9"/>
    <w:rsid w:val="006D037A"/>
    <w:rsid w:val="006D467B"/>
    <w:rsid w:val="006D5555"/>
    <w:rsid w:val="006E446B"/>
    <w:rsid w:val="006E78C7"/>
    <w:rsid w:val="006F09BA"/>
    <w:rsid w:val="006F44CD"/>
    <w:rsid w:val="007040DF"/>
    <w:rsid w:val="007063F7"/>
    <w:rsid w:val="00712A66"/>
    <w:rsid w:val="007169BA"/>
    <w:rsid w:val="00721AA4"/>
    <w:rsid w:val="00723192"/>
    <w:rsid w:val="007241EE"/>
    <w:rsid w:val="007277DF"/>
    <w:rsid w:val="00735D26"/>
    <w:rsid w:val="007365DC"/>
    <w:rsid w:val="00742112"/>
    <w:rsid w:val="00742A45"/>
    <w:rsid w:val="00742DFF"/>
    <w:rsid w:val="007548CE"/>
    <w:rsid w:val="00755FAD"/>
    <w:rsid w:val="00760AAE"/>
    <w:rsid w:val="007641A5"/>
    <w:rsid w:val="00764AC7"/>
    <w:rsid w:val="00774EC8"/>
    <w:rsid w:val="007776FE"/>
    <w:rsid w:val="007800FC"/>
    <w:rsid w:val="00780BD7"/>
    <w:rsid w:val="00781710"/>
    <w:rsid w:val="00782CCD"/>
    <w:rsid w:val="00783A30"/>
    <w:rsid w:val="00785D0B"/>
    <w:rsid w:val="00791058"/>
    <w:rsid w:val="00794890"/>
    <w:rsid w:val="007A1567"/>
    <w:rsid w:val="007A1ABF"/>
    <w:rsid w:val="007A6595"/>
    <w:rsid w:val="007A755D"/>
    <w:rsid w:val="007B6A34"/>
    <w:rsid w:val="007C39BE"/>
    <w:rsid w:val="007C574C"/>
    <w:rsid w:val="007C73C1"/>
    <w:rsid w:val="007C795C"/>
    <w:rsid w:val="007D390B"/>
    <w:rsid w:val="007D4172"/>
    <w:rsid w:val="007D7D2F"/>
    <w:rsid w:val="007E08F6"/>
    <w:rsid w:val="007F3B9C"/>
    <w:rsid w:val="007F71AE"/>
    <w:rsid w:val="008000DC"/>
    <w:rsid w:val="00806C60"/>
    <w:rsid w:val="00810F8B"/>
    <w:rsid w:val="00824987"/>
    <w:rsid w:val="0083178E"/>
    <w:rsid w:val="0085229A"/>
    <w:rsid w:val="0085325F"/>
    <w:rsid w:val="00853430"/>
    <w:rsid w:val="00854B81"/>
    <w:rsid w:val="00857BCF"/>
    <w:rsid w:val="00860797"/>
    <w:rsid w:val="008834E8"/>
    <w:rsid w:val="00884472"/>
    <w:rsid w:val="00885355"/>
    <w:rsid w:val="00885ACA"/>
    <w:rsid w:val="0088639A"/>
    <w:rsid w:val="00887B16"/>
    <w:rsid w:val="0089034D"/>
    <w:rsid w:val="00891DBF"/>
    <w:rsid w:val="008A009D"/>
    <w:rsid w:val="008B45B7"/>
    <w:rsid w:val="008B46FA"/>
    <w:rsid w:val="008C2A49"/>
    <w:rsid w:val="008C2C33"/>
    <w:rsid w:val="008C5D12"/>
    <w:rsid w:val="008D0E00"/>
    <w:rsid w:val="008F5297"/>
    <w:rsid w:val="008F56C2"/>
    <w:rsid w:val="008F5DA3"/>
    <w:rsid w:val="008F6479"/>
    <w:rsid w:val="008F6CBD"/>
    <w:rsid w:val="009111AE"/>
    <w:rsid w:val="00912F0E"/>
    <w:rsid w:val="00924255"/>
    <w:rsid w:val="00927000"/>
    <w:rsid w:val="00933C1E"/>
    <w:rsid w:val="00934BE0"/>
    <w:rsid w:val="00937CCF"/>
    <w:rsid w:val="009400E3"/>
    <w:rsid w:val="009435C9"/>
    <w:rsid w:val="009550F5"/>
    <w:rsid w:val="00955898"/>
    <w:rsid w:val="009577AD"/>
    <w:rsid w:val="00962908"/>
    <w:rsid w:val="0096406E"/>
    <w:rsid w:val="00972860"/>
    <w:rsid w:val="0097313C"/>
    <w:rsid w:val="00974882"/>
    <w:rsid w:val="00976F50"/>
    <w:rsid w:val="00983127"/>
    <w:rsid w:val="00984CE6"/>
    <w:rsid w:val="009859A0"/>
    <w:rsid w:val="00986991"/>
    <w:rsid w:val="0099134C"/>
    <w:rsid w:val="00993FEF"/>
    <w:rsid w:val="00994362"/>
    <w:rsid w:val="009A318F"/>
    <w:rsid w:val="009B372B"/>
    <w:rsid w:val="009B527D"/>
    <w:rsid w:val="009C14AA"/>
    <w:rsid w:val="009C420F"/>
    <w:rsid w:val="009C5189"/>
    <w:rsid w:val="009D0752"/>
    <w:rsid w:val="009D1FFC"/>
    <w:rsid w:val="009E1D35"/>
    <w:rsid w:val="009E26F9"/>
    <w:rsid w:val="009F112F"/>
    <w:rsid w:val="00A01FB9"/>
    <w:rsid w:val="00A0223C"/>
    <w:rsid w:val="00A058A9"/>
    <w:rsid w:val="00A103FE"/>
    <w:rsid w:val="00A1080A"/>
    <w:rsid w:val="00A12A55"/>
    <w:rsid w:val="00A328D3"/>
    <w:rsid w:val="00A3736F"/>
    <w:rsid w:val="00A53AFC"/>
    <w:rsid w:val="00A54D4B"/>
    <w:rsid w:val="00A56386"/>
    <w:rsid w:val="00A62F70"/>
    <w:rsid w:val="00A717D0"/>
    <w:rsid w:val="00A74CC6"/>
    <w:rsid w:val="00A80D76"/>
    <w:rsid w:val="00A82617"/>
    <w:rsid w:val="00A94BD2"/>
    <w:rsid w:val="00A95482"/>
    <w:rsid w:val="00A95A3C"/>
    <w:rsid w:val="00A9636D"/>
    <w:rsid w:val="00AA3ECA"/>
    <w:rsid w:val="00AA6B66"/>
    <w:rsid w:val="00AB3067"/>
    <w:rsid w:val="00AB3144"/>
    <w:rsid w:val="00AB32DC"/>
    <w:rsid w:val="00AC0DD0"/>
    <w:rsid w:val="00AD01EF"/>
    <w:rsid w:val="00AD681E"/>
    <w:rsid w:val="00AD7EC5"/>
    <w:rsid w:val="00AE7FD4"/>
    <w:rsid w:val="00AF00EC"/>
    <w:rsid w:val="00AF7E85"/>
    <w:rsid w:val="00B019D7"/>
    <w:rsid w:val="00B06592"/>
    <w:rsid w:val="00B119F5"/>
    <w:rsid w:val="00B13832"/>
    <w:rsid w:val="00B320CE"/>
    <w:rsid w:val="00B32E5C"/>
    <w:rsid w:val="00B36155"/>
    <w:rsid w:val="00B40A9E"/>
    <w:rsid w:val="00B4320E"/>
    <w:rsid w:val="00B55142"/>
    <w:rsid w:val="00B5594B"/>
    <w:rsid w:val="00B57411"/>
    <w:rsid w:val="00B679C3"/>
    <w:rsid w:val="00B7082F"/>
    <w:rsid w:val="00B732D1"/>
    <w:rsid w:val="00B734D8"/>
    <w:rsid w:val="00B74B9C"/>
    <w:rsid w:val="00B821F0"/>
    <w:rsid w:val="00B847C7"/>
    <w:rsid w:val="00B91193"/>
    <w:rsid w:val="00B91BB8"/>
    <w:rsid w:val="00B91C1C"/>
    <w:rsid w:val="00B91E07"/>
    <w:rsid w:val="00B94806"/>
    <w:rsid w:val="00B96F0D"/>
    <w:rsid w:val="00BC1C48"/>
    <w:rsid w:val="00BC6565"/>
    <w:rsid w:val="00BD473B"/>
    <w:rsid w:val="00BD7E74"/>
    <w:rsid w:val="00BE0C90"/>
    <w:rsid w:val="00BE1B49"/>
    <w:rsid w:val="00BE3ABA"/>
    <w:rsid w:val="00BE4B28"/>
    <w:rsid w:val="00BE6DB4"/>
    <w:rsid w:val="00BF25A2"/>
    <w:rsid w:val="00C03EB7"/>
    <w:rsid w:val="00C12BB6"/>
    <w:rsid w:val="00C12BC2"/>
    <w:rsid w:val="00C1664F"/>
    <w:rsid w:val="00C17BC3"/>
    <w:rsid w:val="00C20475"/>
    <w:rsid w:val="00C33F2D"/>
    <w:rsid w:val="00C363DB"/>
    <w:rsid w:val="00C42D12"/>
    <w:rsid w:val="00C47D5A"/>
    <w:rsid w:val="00C47ECC"/>
    <w:rsid w:val="00C509F8"/>
    <w:rsid w:val="00C56C5C"/>
    <w:rsid w:val="00C60170"/>
    <w:rsid w:val="00C739E4"/>
    <w:rsid w:val="00C740B4"/>
    <w:rsid w:val="00CA48A0"/>
    <w:rsid w:val="00CB10B2"/>
    <w:rsid w:val="00CB477F"/>
    <w:rsid w:val="00CB5CD7"/>
    <w:rsid w:val="00CC1652"/>
    <w:rsid w:val="00CC1C13"/>
    <w:rsid w:val="00CC2555"/>
    <w:rsid w:val="00CC326D"/>
    <w:rsid w:val="00CC3356"/>
    <w:rsid w:val="00CC3F60"/>
    <w:rsid w:val="00CC4518"/>
    <w:rsid w:val="00CD178A"/>
    <w:rsid w:val="00CD31A7"/>
    <w:rsid w:val="00CD6D4F"/>
    <w:rsid w:val="00CE3611"/>
    <w:rsid w:val="00CE7B48"/>
    <w:rsid w:val="00D00195"/>
    <w:rsid w:val="00D01358"/>
    <w:rsid w:val="00D01520"/>
    <w:rsid w:val="00D04FCF"/>
    <w:rsid w:val="00D12084"/>
    <w:rsid w:val="00D12817"/>
    <w:rsid w:val="00D17753"/>
    <w:rsid w:val="00D2598D"/>
    <w:rsid w:val="00D26B0D"/>
    <w:rsid w:val="00D307D7"/>
    <w:rsid w:val="00D40ACA"/>
    <w:rsid w:val="00D50E28"/>
    <w:rsid w:val="00D52397"/>
    <w:rsid w:val="00D56BAD"/>
    <w:rsid w:val="00D64AC2"/>
    <w:rsid w:val="00D67CB6"/>
    <w:rsid w:val="00D803EF"/>
    <w:rsid w:val="00D81C43"/>
    <w:rsid w:val="00D91629"/>
    <w:rsid w:val="00DA33C3"/>
    <w:rsid w:val="00DA378B"/>
    <w:rsid w:val="00DB1946"/>
    <w:rsid w:val="00DC05CB"/>
    <w:rsid w:val="00DD05CE"/>
    <w:rsid w:val="00DD58CB"/>
    <w:rsid w:val="00DD594B"/>
    <w:rsid w:val="00DE339D"/>
    <w:rsid w:val="00DE43F6"/>
    <w:rsid w:val="00DE75DA"/>
    <w:rsid w:val="00DF0AE8"/>
    <w:rsid w:val="00DF500D"/>
    <w:rsid w:val="00E00739"/>
    <w:rsid w:val="00E00C58"/>
    <w:rsid w:val="00E075C6"/>
    <w:rsid w:val="00E12C8C"/>
    <w:rsid w:val="00E138AF"/>
    <w:rsid w:val="00E2179B"/>
    <w:rsid w:val="00E22F2F"/>
    <w:rsid w:val="00E302F8"/>
    <w:rsid w:val="00E348F8"/>
    <w:rsid w:val="00E3617D"/>
    <w:rsid w:val="00E37CBA"/>
    <w:rsid w:val="00E4124C"/>
    <w:rsid w:val="00E55243"/>
    <w:rsid w:val="00E65A28"/>
    <w:rsid w:val="00E759DF"/>
    <w:rsid w:val="00E77391"/>
    <w:rsid w:val="00E824DE"/>
    <w:rsid w:val="00E849E5"/>
    <w:rsid w:val="00EA6D3F"/>
    <w:rsid w:val="00EB26A6"/>
    <w:rsid w:val="00EB4F3E"/>
    <w:rsid w:val="00EB5045"/>
    <w:rsid w:val="00EC1F99"/>
    <w:rsid w:val="00EC339A"/>
    <w:rsid w:val="00EC696A"/>
    <w:rsid w:val="00ED233D"/>
    <w:rsid w:val="00ED67E1"/>
    <w:rsid w:val="00EE5CF0"/>
    <w:rsid w:val="00EE7189"/>
    <w:rsid w:val="00EE77BC"/>
    <w:rsid w:val="00EF00F6"/>
    <w:rsid w:val="00EF5672"/>
    <w:rsid w:val="00F0362E"/>
    <w:rsid w:val="00F036B2"/>
    <w:rsid w:val="00F12AE2"/>
    <w:rsid w:val="00F131A2"/>
    <w:rsid w:val="00F1510E"/>
    <w:rsid w:val="00F427D1"/>
    <w:rsid w:val="00F430F0"/>
    <w:rsid w:val="00F50F0E"/>
    <w:rsid w:val="00F522AD"/>
    <w:rsid w:val="00F65A2F"/>
    <w:rsid w:val="00F677FF"/>
    <w:rsid w:val="00F81C1E"/>
    <w:rsid w:val="00F90B9E"/>
    <w:rsid w:val="00F9387B"/>
    <w:rsid w:val="00F94D50"/>
    <w:rsid w:val="00FA5DAE"/>
    <w:rsid w:val="00FA71ED"/>
    <w:rsid w:val="00FB5C4D"/>
    <w:rsid w:val="00FB5CF1"/>
    <w:rsid w:val="00FB5FC5"/>
    <w:rsid w:val="00FC0057"/>
    <w:rsid w:val="00FD2E84"/>
    <w:rsid w:val="00FD476E"/>
    <w:rsid w:val="00FD4DB6"/>
    <w:rsid w:val="00FE07A3"/>
    <w:rsid w:val="00FE0BA0"/>
    <w:rsid w:val="00FE5AF8"/>
    <w:rsid w:val="00FE6A7F"/>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6936"/>
  <w15:docId w15:val="{81980DCB-B64F-43A0-A253-F39EDDC3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paragraph" w:styleId="BodyTextIndent2">
    <w:name w:val="Body Text Indent 2"/>
    <w:basedOn w:val="Normal"/>
    <w:link w:val="BodyTextIndent2Char"/>
    <w:rsid w:val="00CC326D"/>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CC326D"/>
    <w:rPr>
      <w:rFonts w:ascii="VNI-Times" w:eastAsia="MS Mincho" w:hAnsi="VNI-Times" w:cs="Times New Roman"/>
      <w:b/>
      <w:sz w:val="26"/>
      <w:szCs w:val="26"/>
      <w:lang w:eastAsia="ja-JP"/>
    </w:rPr>
  </w:style>
  <w:style w:type="paragraph" w:styleId="BalloonText">
    <w:name w:val="Balloon Text"/>
    <w:basedOn w:val="Normal"/>
    <w:link w:val="BalloonTextChar"/>
    <w:uiPriority w:val="99"/>
    <w:semiHidden/>
    <w:unhideWhenUsed/>
    <w:rsid w:val="00CC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26D"/>
    <w:rPr>
      <w:rFonts w:ascii="Tahoma" w:hAnsi="Tahoma" w:cs="Tahoma"/>
      <w:sz w:val="16"/>
      <w:szCs w:val="16"/>
    </w:rPr>
  </w:style>
  <w:style w:type="character" w:customStyle="1" w:styleId="Bodytext211pt9">
    <w:name w:val="Body text (2) + 11 pt9"/>
    <w:aliases w:val="Not Italic14"/>
    <w:basedOn w:val="DefaultParagraphFont"/>
    <w:rsid w:val="00C17BC3"/>
    <w:rPr>
      <w:rFonts w:ascii="Times New Roman" w:hAnsi="Times New Roman" w:cs="Times New Roman"/>
      <w:sz w:val="22"/>
      <w:szCs w:val="22"/>
      <w:u w:val="none"/>
      <w:lang w:bidi="ar-SA"/>
    </w:rPr>
  </w:style>
  <w:style w:type="paragraph" w:styleId="BodyTextIndent">
    <w:name w:val="Body Text Indent"/>
    <w:basedOn w:val="Normal"/>
    <w:link w:val="BodyTextIndentChar"/>
    <w:rsid w:val="00662A6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62A62"/>
    <w:rPr>
      <w:rFonts w:ascii="Times New Roman" w:eastAsia="Times New Roman" w:hAnsi="Times New Roman" w:cs="Times New Roman"/>
      <w:sz w:val="24"/>
      <w:szCs w:val="24"/>
    </w:rPr>
  </w:style>
  <w:style w:type="paragraph" w:styleId="BodyText">
    <w:name w:val="Body Text"/>
    <w:basedOn w:val="Normal"/>
    <w:link w:val="BodyTextChar"/>
    <w:rsid w:val="00CD6D4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D6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17094536">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59527818">
      <w:bodyDiv w:val="1"/>
      <w:marLeft w:val="0"/>
      <w:marRight w:val="0"/>
      <w:marTop w:val="0"/>
      <w:marBottom w:val="0"/>
      <w:divBdr>
        <w:top w:val="none" w:sz="0" w:space="0" w:color="auto"/>
        <w:left w:val="none" w:sz="0" w:space="0" w:color="auto"/>
        <w:bottom w:val="none" w:sz="0" w:space="0" w:color="auto"/>
        <w:right w:val="none" w:sz="0" w:space="0" w:color="auto"/>
      </w:divBdr>
      <w:divsChild>
        <w:div w:id="110782212">
          <w:marLeft w:val="0"/>
          <w:marRight w:val="0"/>
          <w:marTop w:val="0"/>
          <w:marBottom w:val="150"/>
          <w:divBdr>
            <w:top w:val="none" w:sz="0" w:space="0" w:color="auto"/>
            <w:left w:val="none" w:sz="0" w:space="0" w:color="auto"/>
            <w:bottom w:val="none" w:sz="0" w:space="0" w:color="auto"/>
            <w:right w:val="none" w:sz="0" w:space="0" w:color="auto"/>
          </w:divBdr>
        </w:div>
        <w:div w:id="686714749">
          <w:marLeft w:val="0"/>
          <w:marRight w:val="0"/>
          <w:marTop w:val="0"/>
          <w:marBottom w:val="150"/>
          <w:divBdr>
            <w:top w:val="none" w:sz="0" w:space="0" w:color="auto"/>
            <w:left w:val="none" w:sz="0" w:space="0" w:color="auto"/>
            <w:bottom w:val="none" w:sz="0" w:space="0" w:color="auto"/>
            <w:right w:val="none" w:sz="0" w:space="0" w:color="auto"/>
          </w:divBdr>
        </w:div>
        <w:div w:id="861286134">
          <w:marLeft w:val="0"/>
          <w:marRight w:val="0"/>
          <w:marTop w:val="0"/>
          <w:marBottom w:val="150"/>
          <w:divBdr>
            <w:top w:val="none" w:sz="0" w:space="0" w:color="auto"/>
            <w:left w:val="none" w:sz="0" w:space="0" w:color="auto"/>
            <w:bottom w:val="none" w:sz="0" w:space="0" w:color="auto"/>
            <w:right w:val="none" w:sz="0" w:space="0" w:color="auto"/>
          </w:divBdr>
        </w:div>
        <w:div w:id="889616107">
          <w:marLeft w:val="0"/>
          <w:marRight w:val="0"/>
          <w:marTop w:val="0"/>
          <w:marBottom w:val="150"/>
          <w:divBdr>
            <w:top w:val="none" w:sz="0" w:space="0" w:color="auto"/>
            <w:left w:val="none" w:sz="0" w:space="0" w:color="auto"/>
            <w:bottom w:val="none" w:sz="0" w:space="0" w:color="auto"/>
            <w:right w:val="none" w:sz="0" w:space="0" w:color="auto"/>
          </w:divBdr>
        </w:div>
        <w:div w:id="1107962758">
          <w:marLeft w:val="0"/>
          <w:marRight w:val="0"/>
          <w:marTop w:val="0"/>
          <w:marBottom w:val="150"/>
          <w:divBdr>
            <w:top w:val="none" w:sz="0" w:space="0" w:color="auto"/>
            <w:left w:val="none" w:sz="0" w:space="0" w:color="auto"/>
            <w:bottom w:val="none" w:sz="0" w:space="0" w:color="auto"/>
            <w:right w:val="none" w:sz="0" w:space="0" w:color="auto"/>
          </w:divBdr>
        </w:div>
        <w:div w:id="1302809423">
          <w:marLeft w:val="0"/>
          <w:marRight w:val="0"/>
          <w:marTop w:val="0"/>
          <w:marBottom w:val="150"/>
          <w:divBdr>
            <w:top w:val="none" w:sz="0" w:space="0" w:color="auto"/>
            <w:left w:val="none" w:sz="0" w:space="0" w:color="auto"/>
            <w:bottom w:val="none" w:sz="0" w:space="0" w:color="auto"/>
            <w:right w:val="none" w:sz="0" w:space="0" w:color="auto"/>
          </w:divBdr>
        </w:div>
        <w:div w:id="770517843">
          <w:marLeft w:val="0"/>
          <w:marRight w:val="0"/>
          <w:marTop w:val="0"/>
          <w:marBottom w:val="150"/>
          <w:divBdr>
            <w:top w:val="none" w:sz="0" w:space="0" w:color="auto"/>
            <w:left w:val="none" w:sz="0" w:space="0" w:color="auto"/>
            <w:bottom w:val="none" w:sz="0" w:space="0" w:color="auto"/>
            <w:right w:val="none" w:sz="0" w:space="0" w:color="auto"/>
          </w:divBdr>
        </w:div>
      </w:divsChild>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6A5A-4E2C-4CE4-809D-DEEC837F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5</cp:revision>
  <cp:lastPrinted>2024-10-23T01:34:00Z</cp:lastPrinted>
  <dcterms:created xsi:type="dcterms:W3CDTF">2025-09-17T08:21:00Z</dcterms:created>
  <dcterms:modified xsi:type="dcterms:W3CDTF">2025-09-18T07:03:00Z</dcterms:modified>
</cp:coreProperties>
</file>